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353" w:rsidRPr="00BA4353" w:rsidRDefault="00BA4353" w:rsidP="00BA4353">
      <w:pPr>
        <w:rPr>
          <w:b/>
          <w:sz w:val="32"/>
          <w:szCs w:val="32"/>
        </w:rPr>
      </w:pPr>
      <w:r w:rsidRPr="00BA4353">
        <w:rPr>
          <w:b/>
          <w:sz w:val="32"/>
          <w:szCs w:val="32"/>
        </w:rPr>
        <w:t>De Spijsvertering</w:t>
      </w:r>
    </w:p>
    <w:p w:rsidR="00BA4353" w:rsidRPr="00426BA5" w:rsidRDefault="00BA4353" w:rsidP="00BA4353">
      <w:r w:rsidRPr="00426BA5">
        <w:t xml:space="preserve">Onze maaltijden en tussendoortjes zijn samengesteld uit verschillende levensmiddelen (voedingsmiddelen) zoals brood, kaas, vlees, aardappelen, groente en fruit. In de voedingsmiddelen komen zo’n 50 stoffen voor die onontbeerlijk zijn voor het lichaam. Deze stoffen worden voedingsstoffen of nutriënten genoemd. De voedingsstoffen kunnen in 6 groepen worden verdeeld: </w:t>
      </w:r>
    </w:p>
    <w:p w:rsidR="00BA4353" w:rsidRPr="00426BA5" w:rsidRDefault="00BA4353" w:rsidP="00BA4353">
      <w:pPr>
        <w:pStyle w:val="Lijstalinea"/>
        <w:numPr>
          <w:ilvl w:val="0"/>
          <w:numId w:val="1"/>
        </w:numPr>
      </w:pPr>
      <w:r w:rsidRPr="00426BA5">
        <w:t xml:space="preserve">eiwitten </w:t>
      </w:r>
    </w:p>
    <w:p w:rsidR="00BA4353" w:rsidRPr="00426BA5" w:rsidRDefault="00BA4353" w:rsidP="00BA4353">
      <w:pPr>
        <w:pStyle w:val="Lijstalinea"/>
        <w:numPr>
          <w:ilvl w:val="0"/>
          <w:numId w:val="1"/>
        </w:numPr>
      </w:pPr>
      <w:r w:rsidRPr="00426BA5">
        <w:t xml:space="preserve">vetten </w:t>
      </w:r>
    </w:p>
    <w:p w:rsidR="00BA4353" w:rsidRPr="00426BA5" w:rsidRDefault="00BA4353" w:rsidP="00BA4353">
      <w:pPr>
        <w:pStyle w:val="Lijstalinea"/>
        <w:numPr>
          <w:ilvl w:val="0"/>
          <w:numId w:val="1"/>
        </w:numPr>
      </w:pPr>
      <w:r w:rsidRPr="00426BA5">
        <w:t xml:space="preserve">koolhydraten </w:t>
      </w:r>
    </w:p>
    <w:p w:rsidR="00BA4353" w:rsidRPr="00426BA5" w:rsidRDefault="00BA4353" w:rsidP="00BA4353">
      <w:pPr>
        <w:pStyle w:val="Lijstalinea"/>
        <w:numPr>
          <w:ilvl w:val="0"/>
          <w:numId w:val="1"/>
        </w:numPr>
      </w:pPr>
      <w:r w:rsidRPr="00426BA5">
        <w:t xml:space="preserve">vitaminen </w:t>
      </w:r>
    </w:p>
    <w:p w:rsidR="00BA4353" w:rsidRPr="00426BA5" w:rsidRDefault="00BA4353" w:rsidP="00BA4353">
      <w:pPr>
        <w:pStyle w:val="Lijstalinea"/>
        <w:numPr>
          <w:ilvl w:val="0"/>
          <w:numId w:val="1"/>
        </w:numPr>
      </w:pPr>
      <w:r w:rsidRPr="00426BA5">
        <w:t xml:space="preserve">mineralen </w:t>
      </w:r>
    </w:p>
    <w:p w:rsidR="00BA4353" w:rsidRPr="00426BA5" w:rsidRDefault="00BA4353" w:rsidP="00BA4353">
      <w:pPr>
        <w:pStyle w:val="Lijstalinea"/>
        <w:numPr>
          <w:ilvl w:val="0"/>
          <w:numId w:val="1"/>
        </w:numPr>
      </w:pPr>
      <w:r w:rsidRPr="00426BA5">
        <w:t xml:space="preserve">water. </w:t>
      </w:r>
    </w:p>
    <w:p w:rsidR="00BA4353" w:rsidRPr="00426BA5" w:rsidRDefault="00BA4353" w:rsidP="00BA4353">
      <w:r w:rsidRPr="00426BA5">
        <w:t xml:space="preserve">Elke groep heeft een eigen functie in het lichaam. Goede voeding bevat voldoende van deze voedingsstoffen. </w:t>
      </w:r>
    </w:p>
    <w:p w:rsidR="00BA4353" w:rsidRPr="00426BA5" w:rsidRDefault="00BA4353" w:rsidP="00BA4353">
      <w:r w:rsidRPr="00426BA5">
        <w:t xml:space="preserve">Door de spijsvertering worden de voedingsstoffen, </w:t>
      </w:r>
      <w:proofErr w:type="spellStart"/>
      <w:r w:rsidRPr="00426BA5">
        <w:t>voorzover</w:t>
      </w:r>
      <w:proofErr w:type="spellEnd"/>
      <w:r w:rsidRPr="00426BA5">
        <w:t xml:space="preserve"> nodig, afgebroken tot stoffen die opgenomen kunnen worden in het bloed. Daarna worden ze vervoerd naar hun eindbestemming, de cellen. </w:t>
      </w:r>
    </w:p>
    <w:p w:rsidR="00BA4353" w:rsidRPr="00426BA5" w:rsidRDefault="00BA4353" w:rsidP="00BA4353">
      <w:r w:rsidRPr="00426BA5">
        <w:t xml:space="preserve">Vitaminen, mineralen en water kunnen vrijwel ongehinderd door de wand van het darmkanaal worden opgenomen in het bloed. Eiwitten, vetten en koolhydraten kunnen niet door de darmwand worden opgenomen in het bloed. Deze stoffen moeten eerst worden verteerd (gesplitst) tot kleinere moleculen. </w:t>
      </w:r>
    </w:p>
    <w:p w:rsidR="00BA4353" w:rsidRPr="00426BA5" w:rsidRDefault="00BA4353" w:rsidP="00BA4353">
      <w:r w:rsidRPr="00426BA5">
        <w:t xml:space="preserve">In het spijsverteringskanaal scheiden diverse klieren sappen af zoals speeksel, maagsap en darmsap, die belangrijk zijn voor de vertering. In deze sappen bevinden zich talrijke enzymen, die inwerken op de eiwitten, vetten en koolhydraten. De enzymen breken deze stoffen af tot kleine moleculen die wel geschikt zijn om in het bloed te kunnen worden opgenomen. Het voedsel dat niet verteerd kan worden, wordt ook niet opgenomen in het bloed en blijft in de darm achter. Deze onverteerde resten verlaten het lichaam met de ontlasting of feces (fecaliën). Het mechanisme om de ontlasting te verwijderen, wordt defecatie (stoelgang) genoemd. </w:t>
      </w:r>
    </w:p>
    <w:p w:rsidR="00BA4353" w:rsidRPr="00426BA5" w:rsidRDefault="00BA4353" w:rsidP="00BA4353">
      <w:r w:rsidRPr="00426BA5">
        <w:t>6.1 Voeding</w:t>
      </w:r>
    </w:p>
    <w:p w:rsidR="00BA4353" w:rsidRPr="00426BA5" w:rsidRDefault="00BA4353" w:rsidP="00BA4353">
      <w:r w:rsidRPr="00426BA5">
        <w:t xml:space="preserve">Bij de spijsvertering hebben we te maken met twee zaken, namelijk enerzijds de voedingsstoffen en anderzijds het spijsverteringskanaal. Willen we de vertering in het verteringskanaal een beetje begrijpen, dan dienen we eerst het nodige te weten omtrent het voedsel dat we dagelijks eten en drinken. </w:t>
      </w:r>
    </w:p>
    <w:p w:rsidR="00BA4353" w:rsidRPr="00426BA5" w:rsidRDefault="00BA4353" w:rsidP="00BA4353">
      <w:r w:rsidRPr="00426BA5">
        <w:t xml:space="preserve">Wanneer we over voedsel spreken is het nuttig allereerst een onderscheid te maken tussen de begrippen </w:t>
      </w:r>
      <w:proofErr w:type="spellStart"/>
      <w:r w:rsidRPr="00426BA5">
        <w:t>voe</w:t>
      </w:r>
      <w:proofErr w:type="spellEnd"/>
      <w:r w:rsidRPr="00426BA5">
        <w:t xml:space="preserve"> </w:t>
      </w:r>
      <w:proofErr w:type="spellStart"/>
      <w:r w:rsidRPr="00426BA5">
        <w:t>dingsmiddel</w:t>
      </w:r>
      <w:proofErr w:type="spellEnd"/>
      <w:r w:rsidRPr="00426BA5">
        <w:t xml:space="preserve"> en voedingsstof. </w:t>
      </w:r>
    </w:p>
    <w:p w:rsidR="00BA4353" w:rsidRPr="00426BA5" w:rsidRDefault="00BA4353" w:rsidP="00BA4353">
      <w:r w:rsidRPr="00426BA5">
        <w:t xml:space="preserve">Een voedingsmiddel is de algemene benaming van producten waarin voedingsstoffen voorkomen. Er zijn zeer veel voedingsmiddelen, die in verschillende groepen zijn verdeeld zoals groente, vruchten, vlees, aardappelen en graanproducten. </w:t>
      </w:r>
    </w:p>
    <w:p w:rsidR="00BA4353" w:rsidRPr="00426BA5" w:rsidRDefault="00BA4353" w:rsidP="00BA4353">
      <w:r w:rsidRPr="00426BA5">
        <w:lastRenderedPageBreak/>
        <w:t xml:space="preserve">De talrijke voedingsstoffen worden, zoals we reeds hebben besproken, in zes groepen onderverdeeld. Ze hebben de volgende functies. </w:t>
      </w:r>
    </w:p>
    <w:p w:rsidR="00BA4353" w:rsidRPr="00426BA5" w:rsidRDefault="00BA4353" w:rsidP="00BA4353">
      <w:r w:rsidRPr="00426BA5">
        <w:t xml:space="preserve">Bouwstof. De belangrijkste bouwstoffen zijn water, eiwitten en mineralen. De bouwstoffen zijn vooral belangrijk tijdens de groei. Er moeten dan veel nieuwe cellen en tussencelstof (denk aan botweefsel) worden gemaakt. Voor de aanmaak van nieuwe cellen heb je altijd water en eiwitten nodig (denk aan celplasma). Voor de ontwikkeling en het in stand houden van de botten zijn mineralen, met name calcium (kalk) nodig. </w:t>
      </w:r>
    </w:p>
    <w:p w:rsidR="00BA4353" w:rsidRPr="00426BA5" w:rsidRDefault="00BA4353" w:rsidP="00BA4353">
      <w:r w:rsidRPr="00426BA5">
        <w:t xml:space="preserve">Behalve voor de groei zijn de bouwstoffen ook nodig ter vervanging van afgestorven cellen. Zo moeten er in het rode beenmerg per seconde 2,5 miljoen rode bloedcellen worden gemaakt om het verlies door afsterven te kunnen opvangen. Ook na een periode van voedselgebrek, uitdroging of ziekte moeten er vele cellen worden bijgemaakt. Dat water een belangrijke bouwstof is blijkt onder andere uit het gegeven dat ongeveer 60% van ons lichaam uit water bestaat. </w:t>
      </w:r>
    </w:p>
    <w:p w:rsidR="00BA4353" w:rsidRPr="00426BA5" w:rsidRDefault="00BA4353" w:rsidP="00BA4353">
      <w:r w:rsidRPr="00426BA5">
        <w:t xml:space="preserve">Energieleverende stof (brandstof). De energieleverende stoffen zijn vetten, koolhydraten en soms ook eiwitten ( </w:t>
      </w:r>
      <w:hyperlink r:id="rId8" w:anchor="Fig1" w:history="1">
        <w:r w:rsidRPr="00426BA5">
          <w:t>afb. 6.1</w:t>
        </w:r>
      </w:hyperlink>
      <w:r w:rsidRPr="00426BA5">
        <w:t xml:space="preserve">). Iedere cel heeft om in leven te blijven en om zijn functies te kunnen uitoefenen energie nodig. Deze energie haalt de cel uit de brandstoffen. Zo heeft een spiercel brandstof nodig om te kunnen samentrekken en een zenuwcel om elektrische signalen door te kunnen seinen. </w:t>
      </w:r>
    </w:p>
    <w:p w:rsidR="00BA4353" w:rsidRPr="00426BA5" w:rsidRDefault="00BA4353" w:rsidP="00BA4353">
      <w:r w:rsidRPr="00426BA5">
        <w:t xml:space="preserve">Regulerende stof. Er is een groot aantal stoffen die, hoewel in kleine hoeveelheden, moeten worden opgenomen omdat ze onmisbaar zijn voor het leven. Het zijn de vitaminen en mineralen. Omdat ze lichaamsprocessen regelen en dus ons lichaam bescherming bieden, worden ze regulerende of beschermende stoffen genoemd. </w:t>
      </w:r>
    </w:p>
    <w:p w:rsidR="00BA4353" w:rsidRPr="00426BA5" w:rsidRDefault="00BA4353" w:rsidP="00BA4353">
      <w:r>
        <w:rPr>
          <w:noProof/>
          <w:lang w:eastAsia="nl-NL"/>
        </w:rPr>
        <w:drawing>
          <wp:inline distT="0" distB="0" distL="0" distR="0" wp14:anchorId="411260B8" wp14:editId="79154CAE">
            <wp:extent cx="4505325" cy="3476625"/>
            <wp:effectExtent l="0" t="0" r="9525" b="9525"/>
            <wp:docPr id="1" name="Afbeelding 1" descr="http://static-content.springer.com/image/chp%3A10.1007%2F978-90-368-0338-0_6/MediaObjects/978-90-368-0338-0_6_Fig1_HTML.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ntent.springer.com/image/chp%3A10.1007%2F978-90-368-0338-0_6/MediaObjects/978-90-368-0338-0_6_Fig1_HTML.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3476625"/>
                    </a:xfrm>
                    <a:prstGeom prst="rect">
                      <a:avLst/>
                    </a:prstGeom>
                    <a:noFill/>
                    <a:ln>
                      <a:noFill/>
                    </a:ln>
                  </pic:spPr>
                </pic:pic>
              </a:graphicData>
            </a:graphic>
          </wp:inline>
        </w:drawing>
      </w:r>
    </w:p>
    <w:p w:rsidR="00BA4353" w:rsidRPr="00426BA5" w:rsidRDefault="00BA4353" w:rsidP="00BA4353">
      <w:r w:rsidRPr="00426BA5">
        <w:t xml:space="preserve">Afbeelding 6.1 </w:t>
      </w:r>
    </w:p>
    <w:p w:rsidR="00BA4353" w:rsidRPr="00426BA5" w:rsidRDefault="00BA4353" w:rsidP="00BA4353">
      <w:r w:rsidRPr="00426BA5">
        <w:t xml:space="preserve">Voedingsstoffen die energie leveren </w:t>
      </w:r>
    </w:p>
    <w:p w:rsidR="00BA4353" w:rsidRPr="00426BA5" w:rsidRDefault="00BA4353" w:rsidP="00BA4353">
      <w:r w:rsidRPr="00426BA5">
        <w:lastRenderedPageBreak/>
        <w:t xml:space="preserve">We hebben niet van alle voedingsstoffen evenveel nodig. Het kan per dag variëren van enkele milligrammen tot tientallen grammen. De benodigde hoeveelheid wordt onder andere bepaald door geslacht, leeftijd, gewicht, gezondheid en het dagelijks werk. Tijdens de groei, bij herstel (na ziekte) en tijdens zwangerschap is de behoefte verhoogd. </w:t>
      </w:r>
    </w:p>
    <w:p w:rsidR="00BA4353" w:rsidRPr="00426BA5" w:rsidRDefault="00BA4353" w:rsidP="00BA4353">
      <w:r w:rsidRPr="00426BA5">
        <w:t xml:space="preserve">Ons lichaam is in staat van verschillende voedingsstoffen reserves aan te leggen, zoals van vet, van koolhydraten en van sommige mineralen en vitaminen. </w:t>
      </w:r>
    </w:p>
    <w:p w:rsidR="00BA4353" w:rsidRPr="00426BA5" w:rsidRDefault="00BA4353" w:rsidP="00BA4353">
      <w:r w:rsidRPr="00426BA5">
        <w:t>Het reservevet is opgeslagen onder de huid (waar het tevens voor de warmte-isolatie zorgt) en rondom enkele organen zoals de nieren, waar het tevens ter bescherming dient (</w:t>
      </w:r>
      <w:proofErr w:type="spellStart"/>
      <w:r w:rsidRPr="00426BA5">
        <w:t>steunvet</w:t>
      </w:r>
      <w:proofErr w:type="spellEnd"/>
      <w:r w:rsidRPr="00426BA5">
        <w:t xml:space="preserve">). Koolhydraten zijn opgeslagen in de spieren en in de lever. De lever is tevens een opslagplaats voor enkele vitaminen. Botten kunnen we beschouwen als opslagplaatsen voor mineralen zoals calcium (kalk). Dergelijke reserves komen goed van pas in tijden waarin om welke reden dan ook te weinig wordt opgenomen of wanneer de behoefte aan voedingsstoffen is verhoogd. </w:t>
      </w:r>
    </w:p>
    <w:p w:rsidR="00BA4353" w:rsidRPr="00426BA5" w:rsidRDefault="00BA4353" w:rsidP="00BA4353">
      <w:r w:rsidRPr="00426BA5">
        <w:t xml:space="preserve">Bij een ernstig tekort aan voedingsstoffen ontstaan er verschijnselen die bekend staan als </w:t>
      </w:r>
      <w:proofErr w:type="spellStart"/>
      <w:r w:rsidRPr="00426BA5">
        <w:t>gebreksziekten</w:t>
      </w:r>
      <w:proofErr w:type="spellEnd"/>
      <w:r w:rsidRPr="00426BA5">
        <w:t xml:space="preserve"> of deficiëntieziekten. Zo ontstaat Engelse ziekte (rachitis) door een ernstig tekort aan vitamine D. Wanneer men gedurende langere tijd meer eet dan men nodig heeft spreekt men van overvoeding, hetgeen leidt tot overgewicht of vetzucht (adipositas; adipeus = zwaarlijvig, vet). </w:t>
      </w:r>
    </w:p>
    <w:p w:rsidR="00BA4353" w:rsidRPr="00426BA5" w:rsidRDefault="00BA4353" w:rsidP="00BA4353">
      <w:r w:rsidRPr="00426BA5">
        <w:t xml:space="preserve">Voeding en gezondheid hebben alles met elkaar te maken. Het is daarom van belang goed te letten op onze voeding. Door het Voedingscentrum Nederland is een indeling gemaakt van voedingsmiddelen in productgroepen. Van elke productgroep heeft men aangegeven welke voedingsstof daarin het meest voorkomt, het zogenaamde hoofdkenmerk van die productgroep ( </w:t>
      </w:r>
      <w:hyperlink r:id="rId11" w:anchor="Tab1" w:history="1">
        <w:r w:rsidRPr="00426BA5">
          <w:t>tabel 6.1</w:t>
        </w:r>
      </w:hyperlink>
      <w:r w:rsidRPr="00426BA5">
        <w:t xml:space="preserve">). </w:t>
      </w:r>
    </w:p>
    <w:p w:rsidR="00BA4353" w:rsidRPr="00426BA5" w:rsidRDefault="00BA4353" w:rsidP="00BA4353">
      <w:r w:rsidRPr="00426BA5">
        <w:t xml:space="preserve">Tabel 6.1 </w:t>
      </w:r>
    </w:p>
    <w:p w:rsidR="00BA4353" w:rsidRPr="00426BA5" w:rsidRDefault="00BA4353" w:rsidP="00BA4353">
      <w:r w:rsidRPr="00426BA5">
        <w:t xml:space="preserve">Indeling van de voedingsmiddelen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54"/>
        <w:gridCol w:w="1468"/>
      </w:tblGrid>
      <w:tr w:rsidR="00BA4353" w:rsidRPr="00426BA5" w:rsidTr="00BA4353">
        <w:trPr>
          <w:tblHead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productgroepen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hoofdkenmerk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aardappelen, peulvruchten, rijst, pasta, brood en ontbijtproducten, koek en gebak, zoete versnaperingen, suiker en zoet beleg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koolhydraat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groente, fruit en vruchtensappen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vitamine C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melk en melkproducten, kaas, vlees en vleeswaren, gevogelte, ei, vis, sojaproducten en snacks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eiwit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halvarine, margarine, olie en frituurvet, bak en braadproducten, noten en hartige sauzen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Vet </w:t>
            </w:r>
          </w:p>
        </w:tc>
      </w:tr>
    </w:tbl>
    <w:p w:rsidR="00BA4353" w:rsidRDefault="00BA4353" w:rsidP="00BA4353"/>
    <w:p w:rsidR="00BA4353" w:rsidRDefault="00BA4353" w:rsidP="00BA4353"/>
    <w:p w:rsidR="00BA4353" w:rsidRPr="00426BA5" w:rsidRDefault="00BA4353" w:rsidP="00BA4353">
      <w:r w:rsidRPr="00426BA5">
        <w:lastRenderedPageBreak/>
        <w:t>6.2 Verbranding en energie</w:t>
      </w:r>
    </w:p>
    <w:p w:rsidR="00BA4353" w:rsidRPr="00426BA5" w:rsidRDefault="00BA4353" w:rsidP="00BA4353">
      <w:r w:rsidRPr="00426BA5">
        <w:t xml:space="preserve">Uit het dagelijks leven weten we dat bij verbranding van bijvoorbeeld aardgas of olie energie vrijkomt in de vorm van warmte. Deze warmte wordt dikwijls omgezet in andere vormen van energie, zoals mechanische energie (auto) of elektrische energie (krachtcentrales die elektriciteit leveren). </w:t>
      </w:r>
    </w:p>
    <w:p w:rsidR="00BA4353" w:rsidRPr="00426BA5" w:rsidRDefault="00BA4353" w:rsidP="00BA4353">
      <w:r w:rsidRPr="00426BA5">
        <w:t xml:space="preserve">In levende cellen wordt eveneens energie vrijgemaakt. De brandstoffen waarover de cel beschikt zijn vooral vetten en koolhydraten. Eiwitten dienen hoofdzakelijk als bouwstof, maar kunnen onder bepaalde omstandigheden ook als brandstof dienst doen. Het verbrandingsproces in een cel kunnen we schematisch als volgt weergeven: </w:t>
      </w:r>
    </w:p>
    <w:p w:rsidR="00BA4353" w:rsidRPr="00426BA5" w:rsidRDefault="00BA4353" w:rsidP="00BA4353">
      <w:r w:rsidRPr="00426BA5">
        <w:t xml:space="preserve">brandstof + zuurstof → energie + verbrandingsproducten. </w:t>
      </w:r>
    </w:p>
    <w:p w:rsidR="00BA4353" w:rsidRPr="00426BA5" w:rsidRDefault="00BA4353" w:rsidP="00BA4353">
      <w:r w:rsidRPr="00426BA5">
        <w:t xml:space="preserve">Een cel moet dus voor de verbranding niet alleen over brandstof beschikken, maar er moet ook altijd zuurstof aanwezig zijn. Met de verbrandingsproducten bedoelen we de afvalstoffen die bij de verbranding vrijkomen. Het betreft meestal koolstofdioxide (CO 2) en water (H 2O). </w:t>
      </w:r>
    </w:p>
    <w:p w:rsidR="00BA4353" w:rsidRPr="00426BA5" w:rsidRDefault="00BA4353" w:rsidP="00BA4353">
      <w:r w:rsidRPr="00426BA5">
        <w:t xml:space="preserve">De energie die bij verbranding vrijkomt wordt uitgedrukt in joule (J), uit te spreken als </w:t>
      </w:r>
      <w:proofErr w:type="spellStart"/>
      <w:r w:rsidRPr="00426BA5">
        <w:t>dzjoel</w:t>
      </w:r>
      <w:proofErr w:type="spellEnd"/>
      <w:r w:rsidRPr="00426BA5">
        <w:t xml:space="preserve">, genoemd naar de Engelse natuurkundige James </w:t>
      </w:r>
      <w:proofErr w:type="spellStart"/>
      <w:r w:rsidRPr="00426BA5">
        <w:t>Prescott</w:t>
      </w:r>
      <w:proofErr w:type="spellEnd"/>
      <w:r w:rsidRPr="00426BA5">
        <w:t xml:space="preserve"> Joule (1818-1899). </w:t>
      </w:r>
    </w:p>
    <w:p w:rsidR="00BA4353" w:rsidRPr="00426BA5" w:rsidRDefault="00BA4353" w:rsidP="00BA4353">
      <w:r w:rsidRPr="00426BA5">
        <w:t xml:space="preserve">Men werkt dikwijls met kilojoule (= 1000 joule = 1 kJ). Vetten hebben de hoogste energetische waarde. Eén gram vet levert bij verbranding 38 kJ. Koolhydraten en ook eiwitten leveren per gram slechts ongeveer 17 kJ. </w:t>
      </w:r>
    </w:p>
    <w:p w:rsidR="00BA4353" w:rsidRPr="00426BA5" w:rsidRDefault="00BA4353" w:rsidP="00BA4353">
      <w:r w:rsidRPr="00426BA5">
        <w:t xml:space="preserve">Afhankelijk van onder andere geslacht, leeftijd, gewicht, lengte, gezondheidstoestand en dagelijkse activiteiten, varieert bij de mens de totale behoefte per etmaal van ongeveer 7500 tot 12 500 kJ. Het grootste gedeelte hiervan, ongeveer 7000 kJ, is nodig voor de zogenaamde inwendige arbeid. Wanneer de mens in volkomen rust is wordt er door het lichaam nog steeds zeer veel arbeid verricht, bijvoorbeeld het kloppen van het hart, de bewegingen van de darmen (peristaltiek), de ademhalingsbewegingen en de hersenactiviteiten. Door deze inwendige arbeid wordt voortdurend energie verbruikt. Dit energieverbruik wordt ruststofwisseling of </w:t>
      </w:r>
      <w:proofErr w:type="spellStart"/>
      <w:r w:rsidRPr="00426BA5">
        <w:t>basaalmetabolisme</w:t>
      </w:r>
      <w:proofErr w:type="spellEnd"/>
      <w:r w:rsidRPr="00426BA5">
        <w:t xml:space="preserve"> genoemd. </w:t>
      </w:r>
    </w:p>
    <w:p w:rsidR="00BA4353" w:rsidRPr="00426BA5" w:rsidRDefault="00BA4353" w:rsidP="00BA4353">
      <w:r w:rsidRPr="00426BA5">
        <w:t xml:space="preserve">Wanneer we de verbranding in de cellen, ook wel biologische oxidatie genoemd, vergelijken met de verbranding van bijvoorbeeld aardgas en hout, dan zijn er enkele verschillen te noemen. </w:t>
      </w:r>
    </w:p>
    <w:p w:rsidR="00BA4353" w:rsidRPr="00426BA5" w:rsidRDefault="00BA4353" w:rsidP="00BA4353">
      <w:r w:rsidRPr="00426BA5">
        <w:t xml:space="preserve">Bij de verbranding buiten het lichaam komt de energie uitsluitend vrij in de vorm van warmte. Die verbranding gaat altijd gepaard met vuurverschijnselen. Deze verbrandingsreacties verlopen zeer snel. De warmte komt namelijk altijd plotseling vrij. </w:t>
      </w:r>
    </w:p>
    <w:p w:rsidR="00BA4353" w:rsidRPr="00426BA5" w:rsidRDefault="00BA4353" w:rsidP="00BA4353">
      <w:r w:rsidRPr="00426BA5">
        <w:t xml:space="preserve">Bij de verbranding in de cellen komt slechts een klein gedeelte als warmte vrij. Bovendien verloopt de verbranding in de cel vrij langzaam en bij lage temperatuur. Dit is mogelijk door de betrokkenheid van enzymen. Enzymen maken het mogelijk dat in de cellen het voedsel op een rustige wijze kan worden verbrand. Het is daar geen explosief gebeuren, zodat de vrijkomende energie kan worden gebruikt voor activiteiten waar de cel iets aan heeft. </w:t>
      </w:r>
    </w:p>
    <w:p w:rsidR="00BA4353" w:rsidRPr="00426BA5" w:rsidRDefault="00BA4353" w:rsidP="00BA4353">
      <w:r w:rsidRPr="00426BA5">
        <w:t xml:space="preserve">De energie die bij verbranding in de cellen vrijkomt kunnen we gebruiken voor de volgende activiteiten. </w:t>
      </w:r>
    </w:p>
    <w:p w:rsidR="00BA4353" w:rsidRPr="00426BA5" w:rsidRDefault="00BA4353" w:rsidP="00BA4353">
      <w:r w:rsidRPr="00426BA5">
        <w:lastRenderedPageBreak/>
        <w:t xml:space="preserve">Mechanische arbeid. Deze is nodig voor de vele spieractiviteiten in ons lichaam (hartwerking, darmperistaltiek, adembewegingen enz.), dus voor de inwendige arbeid, en voor de spieractiviteiten om ons dagelijks werk te doen, dus voor de uitwendige arbeid. </w:t>
      </w:r>
    </w:p>
    <w:p w:rsidR="00BA4353" w:rsidRPr="00426BA5" w:rsidRDefault="00BA4353" w:rsidP="00BA4353">
      <w:r w:rsidRPr="00426BA5">
        <w:t xml:space="preserve">Chemische arbeid. In ons lichaam moeten veel opbouwprocessen plaatsvinden waarvoor energie nodig is. Denk in dit verband aan de opbouw van de vele eiwitten in ons lichaam (de eiwitten in alle cellen, met name in de spiercellen). </w:t>
      </w:r>
    </w:p>
    <w:p w:rsidR="00BA4353" w:rsidRPr="00426BA5" w:rsidRDefault="00BA4353" w:rsidP="00BA4353">
      <w:r w:rsidRPr="00426BA5">
        <w:t xml:space="preserve">Elektrische arbeid. Zenuwcellen, maar ook spiercellen kunnen alleen dan werken als er een potentiaalverschil (spanningsverschil) bestaat tussen de buitenkant en de binnenkant van de celmembranen. Het handhaven van deze spanning kost energie. </w:t>
      </w:r>
    </w:p>
    <w:p w:rsidR="00BA4353" w:rsidRPr="00426BA5" w:rsidRDefault="00BA4353" w:rsidP="00BA4353">
      <w:r w:rsidRPr="00426BA5">
        <w:t xml:space="preserve">Handhaving lichaamstemperatuur. Zoals we gezien hebben komt slechts een klein gedeelte van de totale energie vrij in de vorm van warmte. Indien alle energie in de vorm van warmte zou vrijkomen, zouden we verbranden! Er moet natuurlijk wel warmte vrijkomen om het lichaam op temperatuur te houden. De overtollige warmte kunnen we, dank zij het vermogen van de temperatuurregulatie, afgeven, zoals in het voorgaande hoofdstuk is besproken. </w:t>
      </w:r>
    </w:p>
    <w:p w:rsidR="00BA4353" w:rsidRPr="00426BA5" w:rsidRDefault="00BA4353" w:rsidP="00BA4353">
      <w:r w:rsidRPr="00426BA5">
        <w:t>6.3 Voedingsstoffen</w:t>
      </w:r>
    </w:p>
    <w:p w:rsidR="00BA4353" w:rsidRPr="00426BA5" w:rsidRDefault="00BA4353" w:rsidP="00BA4353">
      <w:r w:rsidRPr="00426BA5">
        <w:t xml:space="preserve">Nu we een aantal algemene zaken hebben besproken met betrekking tot de voedingsmiddelen, voedingsstoffen en energie, zullen we wat nader ingaan op de voedingsstoffen afzonderlijk, in de volgorde: eiwitten, vetten, koolhydraten, vitaminen, mineralen en water. Hierbij behandelen we achtereenvolgens de bron (de voedingsmiddelen waarin ze voorkomen), de functie, de dagelijkse behoefte, de bouw en de vertering; de laatste twee alleen voor wat betreft de eiwitten, de vetten en de koolhydraten, om daardoor de verteringsprocessen beter te kunnen begrijpen. </w:t>
      </w:r>
    </w:p>
    <w:p w:rsidR="00BA4353" w:rsidRPr="00426BA5" w:rsidRDefault="00BA4353" w:rsidP="00BA4353">
      <w:r w:rsidRPr="00426BA5">
        <w:t>6.3.1 Eiwitten</w:t>
      </w:r>
    </w:p>
    <w:p w:rsidR="00BA4353" w:rsidRPr="00426BA5" w:rsidRDefault="00BA4353" w:rsidP="00BA4353">
      <w:r w:rsidRPr="00426BA5">
        <w:t>Bron</w:t>
      </w:r>
    </w:p>
    <w:p w:rsidR="00BA4353" w:rsidRPr="00426BA5" w:rsidRDefault="00BA4353" w:rsidP="00BA4353">
      <w:r w:rsidRPr="00426BA5">
        <w:t xml:space="preserve">De eiwitten of proteïnen kunnen we verdelen in plantaardige eiwitten en dierlijke eiwitten. </w:t>
      </w:r>
    </w:p>
    <w:p w:rsidR="00BA4353" w:rsidRPr="00426BA5" w:rsidRDefault="00BA4353" w:rsidP="00BA4353">
      <w:r w:rsidRPr="00426BA5">
        <w:t xml:space="preserve">Plantaardige eiwitten komen voor in: brood, aardappelen, graanproducten en peulvruchten. </w:t>
      </w:r>
    </w:p>
    <w:p w:rsidR="00BA4353" w:rsidRPr="00426BA5" w:rsidRDefault="00BA4353" w:rsidP="00BA4353">
      <w:r w:rsidRPr="00426BA5">
        <w:t xml:space="preserve">Dierlijke eiwitten treffen we aan in: vlees, vis, wild en gevogelte, ei, melk en melkproducten. </w:t>
      </w:r>
    </w:p>
    <w:p w:rsidR="00BA4353" w:rsidRPr="00426BA5" w:rsidRDefault="00BA4353" w:rsidP="00BA4353">
      <w:r w:rsidRPr="00426BA5">
        <w:t>Functie</w:t>
      </w:r>
    </w:p>
    <w:p w:rsidR="00BA4353" w:rsidRPr="00426BA5" w:rsidRDefault="00BA4353" w:rsidP="00BA4353">
      <w:r w:rsidRPr="00426BA5">
        <w:t xml:space="preserve">Eiwitten doen vooral dienst als bouwstof. Als bouwstoffen zijn de eiwitten onmisbaar. De cellen van ons lichaam bestaan namelijk voor een groot gedeelte uit eiwitten, met name de spiercellen. Uit het voedseleiwit maakt het lichaam dus lichaamseiwitten om daarmee nieuwe cellen te maken en afgestorven cellen te vervangen. </w:t>
      </w:r>
    </w:p>
    <w:p w:rsidR="00BA4353" w:rsidRPr="00426BA5" w:rsidRDefault="00BA4353" w:rsidP="00BA4353">
      <w:r w:rsidRPr="00426BA5">
        <w:t xml:space="preserve">De eiwitten kunnen soms ook als energieleverende stof worden gebruikt. Dat gedeelte van de eiwitten namelijk dat niet als bouwstof wordt gebruikt, wordt verbrand. Ons lichaam is niet in staat om eiwitten op te slaan. Er wordt ook eiwit verbrand bij een tekort aan de andere brandstoffen (vetten en koolhydraten). </w:t>
      </w:r>
    </w:p>
    <w:p w:rsidR="00BA4353" w:rsidRPr="00426BA5" w:rsidRDefault="00BA4353" w:rsidP="00BA4353">
      <w:r w:rsidRPr="00426BA5">
        <w:t>Behoefte</w:t>
      </w:r>
    </w:p>
    <w:p w:rsidR="00BA4353" w:rsidRPr="00426BA5" w:rsidRDefault="00BA4353" w:rsidP="00BA4353">
      <w:r w:rsidRPr="00426BA5">
        <w:lastRenderedPageBreak/>
        <w:t xml:space="preserve">De behoefte aan eiwit bedraagt voor een volwassene ongeveer 0,75 gram eiwit per kg lichaamsgewicht. Dus iemand die 60 kg weegt heeft per dag 60 × 0,75 gram = 45 gram eiwit nodig. Tijdens de groei, dus bij kinderen, is de behoefte groter. Dit geldt eveneens voor patiënten met grote wonden, na operaties, voor </w:t>
      </w:r>
      <w:proofErr w:type="spellStart"/>
      <w:r w:rsidRPr="00426BA5">
        <w:t>zwangeren</w:t>
      </w:r>
      <w:proofErr w:type="spellEnd"/>
      <w:r w:rsidRPr="00426BA5">
        <w:t xml:space="preserve"> en jonge moeders die de baby borstvoeding geven. </w:t>
      </w:r>
    </w:p>
    <w:p w:rsidR="00BA4353" w:rsidRPr="00426BA5" w:rsidRDefault="00BA4353" w:rsidP="00BA4353">
      <w:r w:rsidRPr="00426BA5">
        <w:t xml:space="preserve">Bij een tekort aan eiwit ontstaan zwakte en verminderde weerstand. </w:t>
      </w:r>
    </w:p>
    <w:p w:rsidR="00BA4353" w:rsidRPr="00426BA5" w:rsidRDefault="00BA4353" w:rsidP="00BA4353">
      <w:r w:rsidRPr="00426BA5">
        <w:t>Bouw</w:t>
      </w:r>
    </w:p>
    <w:p w:rsidR="00BA4353" w:rsidRPr="00426BA5" w:rsidRDefault="00BA4353" w:rsidP="00BA4353">
      <w:r w:rsidRPr="00426BA5">
        <w:t xml:space="preserve">Eiwitten zijn opgebouwd uit bouwstenen die aminozuren worden genoemd. Er bestaan ongeveer 20 soorten aminozuren. Ieder eiwit is opgebouwd uit een groot aantal aminozuren. Voor een eiwit is niet alleen het aantal aminozuren bepalend, maar vooral ook de volgorde waarin ze aan elkaar zijn gekoppeld. Er zijn dus talloze combinaties. </w:t>
      </w:r>
    </w:p>
    <w:p w:rsidR="00BA4353" w:rsidRPr="00426BA5" w:rsidRDefault="00BA4353" w:rsidP="00BA4353">
      <w:r w:rsidRPr="00426BA5">
        <w:t>Vertering</w:t>
      </w:r>
    </w:p>
    <w:p w:rsidR="00BA4353" w:rsidRPr="00426BA5" w:rsidRDefault="00BA4353" w:rsidP="00BA4353">
      <w:r w:rsidRPr="00426BA5">
        <w:t xml:space="preserve">De vertering van eiwitten vindt plaats met behulp van een aantal enzymen die we samenvatten onder de naam eiwitsplitsende enzymen of </w:t>
      </w:r>
      <w:proofErr w:type="spellStart"/>
      <w:r w:rsidRPr="00426BA5">
        <w:t>proteïnasen</w:t>
      </w:r>
      <w:proofErr w:type="spellEnd"/>
      <w:r w:rsidRPr="00426BA5">
        <w:t xml:space="preserve">. Deze bevinden zich in het maagsap, het </w:t>
      </w:r>
      <w:proofErr w:type="spellStart"/>
      <w:r w:rsidRPr="00426BA5">
        <w:t>alvleeskliersap</w:t>
      </w:r>
      <w:proofErr w:type="spellEnd"/>
      <w:r w:rsidRPr="00426BA5">
        <w:t xml:space="preserve"> (</w:t>
      </w:r>
      <w:proofErr w:type="spellStart"/>
      <w:r w:rsidRPr="00426BA5">
        <w:t>pancreassap</w:t>
      </w:r>
      <w:proofErr w:type="spellEnd"/>
      <w:r w:rsidRPr="00426BA5">
        <w:t xml:space="preserve">) en het darmsap. Dit betekent dus dat de eiwitvertering pas begint in de maag. Onder invloed van het enzym pepsine, dat zich in het maagsap bevindt, worden de grote eiwitmoleculen afgebroken tot kleinere moleculen. In de dunne darm gaat de vertering verder onder invloed van het eiwitsplitsende enzym trypsine uit het </w:t>
      </w:r>
      <w:proofErr w:type="spellStart"/>
      <w:r w:rsidRPr="00426BA5">
        <w:t>pancreassap</w:t>
      </w:r>
      <w:proofErr w:type="spellEnd"/>
      <w:r w:rsidRPr="00426BA5">
        <w:t xml:space="preserve">. Als dit enzym zijn werk gedaan heeft zijn de eiwitten reeds afgebroken tot moleculen die nog maar uit enkele aminozuren bestaan. De vertering van de eiwitten wordt ten slotte voltooid door het eiwitsplitsende enzymmengsel ( </w:t>
      </w:r>
      <w:proofErr w:type="spellStart"/>
      <w:r w:rsidRPr="00426BA5">
        <w:t>erepsine</w:t>
      </w:r>
      <w:proofErr w:type="spellEnd"/>
      <w:r w:rsidRPr="00426BA5">
        <w:t xml:space="preserve">) uit het darmsap. We hebben dan uitsluitend aminozuren over die klein genoeg zijn om opgenomen te worden in het bloed (resorptie). Via de poortader worden de aminozuren vervoerd naar de lever. In </w:t>
      </w:r>
      <w:hyperlink r:id="rId12" w:anchor="Fig2" w:history="1">
        <w:r w:rsidRPr="00426BA5">
          <w:t>afbeelding 6.2</w:t>
        </w:r>
      </w:hyperlink>
      <w:r w:rsidRPr="00426BA5">
        <w:t xml:space="preserve"> zijn de eiwitvertering en de resorptie schematisch weergegeven. </w:t>
      </w:r>
    </w:p>
    <w:p w:rsidR="00BA4353" w:rsidRPr="00426BA5" w:rsidRDefault="00BA4353" w:rsidP="00BA4353">
      <w:r>
        <w:rPr>
          <w:noProof/>
          <w:lang w:eastAsia="nl-NL"/>
        </w:rPr>
        <w:lastRenderedPageBreak/>
        <w:drawing>
          <wp:inline distT="0" distB="0" distL="0" distR="0" wp14:anchorId="57F92DD4" wp14:editId="0D6002DF">
            <wp:extent cx="6286500" cy="3924300"/>
            <wp:effectExtent l="0" t="0" r="0" b="0"/>
            <wp:docPr id="2" name="Afbeelding 2" descr="http://static-content.springer.com/image/chp%3A10.1007%2F978-90-368-0338-0_6/MediaObjects/978-90-368-0338-0_6_Fig2_HTML.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content.springer.com/image/chp%3A10.1007%2F978-90-368-0338-0_6/MediaObjects/978-90-368-0338-0_6_Fig2_HTML.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3924300"/>
                    </a:xfrm>
                    <a:prstGeom prst="rect">
                      <a:avLst/>
                    </a:prstGeom>
                    <a:noFill/>
                    <a:ln>
                      <a:noFill/>
                    </a:ln>
                  </pic:spPr>
                </pic:pic>
              </a:graphicData>
            </a:graphic>
          </wp:inline>
        </w:drawing>
      </w:r>
    </w:p>
    <w:p w:rsidR="00BA4353" w:rsidRPr="00426BA5" w:rsidRDefault="00BA4353" w:rsidP="00BA4353">
      <w:r w:rsidRPr="00426BA5">
        <w:t xml:space="preserve">Afbeelding 6.2 </w:t>
      </w:r>
    </w:p>
    <w:p w:rsidR="00BA4353" w:rsidRPr="00426BA5" w:rsidRDefault="00BA4353" w:rsidP="00BA4353">
      <w:r w:rsidRPr="00426BA5">
        <w:t xml:space="preserve">Schematisch overzicht van de vertering van eiwitten (links) en de meest voorkomende koolhydraten, zetmeel en suiker (rechts) </w:t>
      </w:r>
    </w:p>
    <w:p w:rsidR="00BA4353" w:rsidRPr="00426BA5" w:rsidRDefault="00BA4353" w:rsidP="00BA4353">
      <w:r w:rsidRPr="00426BA5">
        <w:t>6.3.2 Vetten</w:t>
      </w:r>
    </w:p>
    <w:p w:rsidR="00BA4353" w:rsidRPr="00426BA5" w:rsidRDefault="00BA4353" w:rsidP="00BA4353">
      <w:r w:rsidRPr="00426BA5">
        <w:t>Bron</w:t>
      </w:r>
    </w:p>
    <w:p w:rsidR="00BA4353" w:rsidRPr="00426BA5" w:rsidRDefault="00BA4353" w:rsidP="00BA4353">
      <w:r w:rsidRPr="00426BA5">
        <w:t xml:space="preserve">Vetten komen vooral voor in halvarine, margarine en roomboter. Dit zijn de zichtbare vetten. Daarnaast kennen we de zogenaamde onzichtbare vetten in voedingsmiddelen zoals kaas, koekjes, chips, nootjes, vette vis en snacks. </w:t>
      </w:r>
    </w:p>
    <w:p w:rsidR="00BA4353" w:rsidRPr="00426BA5" w:rsidRDefault="00BA4353" w:rsidP="00BA4353">
      <w:r w:rsidRPr="00426BA5">
        <w:t xml:space="preserve">In de voeding komt ook cholesterol voor. Dit is een vettige stof die evenals bovengenoemde vetten niet in water oplost. Het lichaam heeft cholesterol nodig, maar kan deze stof zelf produceren. Dit gebeurt door de lever. Cholesterol komt veel voor in eieren (eierdooier), orgaanvlees (lever, nier), mosselen, garnalen, roomboter en slagroom. </w:t>
      </w:r>
    </w:p>
    <w:p w:rsidR="00BA4353" w:rsidRPr="00426BA5" w:rsidRDefault="00BA4353" w:rsidP="00BA4353">
      <w:r w:rsidRPr="00426BA5">
        <w:t>Functie</w:t>
      </w:r>
    </w:p>
    <w:p w:rsidR="00BA4353" w:rsidRPr="00426BA5" w:rsidRDefault="00BA4353" w:rsidP="00BA4353">
      <w:r w:rsidRPr="00426BA5">
        <w:t xml:space="preserve">Vetten hebben in ons lichaam de volgende functies. </w:t>
      </w:r>
    </w:p>
    <w:p w:rsidR="00BA4353" w:rsidRPr="00426BA5" w:rsidRDefault="00BA4353" w:rsidP="00BA4353">
      <w:r w:rsidRPr="00426BA5">
        <w:t xml:space="preserve">Energieleverende stof: vetten hebben een hoge energetische waarde en zijn dan ook onze belangrijkste brandstof. </w:t>
      </w:r>
    </w:p>
    <w:p w:rsidR="00BA4353" w:rsidRPr="00426BA5" w:rsidRDefault="00BA4353" w:rsidP="00BA4353">
      <w:proofErr w:type="spellStart"/>
      <w:r w:rsidRPr="00426BA5">
        <w:t>Energie-opslag</w:t>
      </w:r>
      <w:proofErr w:type="spellEnd"/>
      <w:r w:rsidRPr="00426BA5">
        <w:t>: in het onderhuids bindweefsel ligt veel vet opgeslagen (</w:t>
      </w:r>
      <w:proofErr w:type="spellStart"/>
      <w:r w:rsidRPr="00426BA5">
        <w:t>vetdepot</w:t>
      </w:r>
      <w:proofErr w:type="spellEnd"/>
      <w:r w:rsidRPr="00426BA5">
        <w:t xml:space="preserve">). </w:t>
      </w:r>
    </w:p>
    <w:p w:rsidR="00BA4353" w:rsidRPr="00426BA5" w:rsidRDefault="00BA4353" w:rsidP="00BA4353">
      <w:r w:rsidRPr="00426BA5">
        <w:lastRenderedPageBreak/>
        <w:t xml:space="preserve">Isolatie: dit geldt zowel ten aanzien van elektrische isolatie als voor warmte-isolatie. Rondom de zenuwceluitlopers bevindt zich een schede opgebouwd uit myeline (mergschede) waardoor er tijdens de stroomgeleiding geen kortsluiting kan ontstaan (par. 1.1.4). Het onderhuidse vetweefsel heeft naast de opslagfunctie ook een warmte-isolerende functie. </w:t>
      </w:r>
    </w:p>
    <w:p w:rsidR="00BA4353" w:rsidRPr="00426BA5" w:rsidRDefault="00BA4353" w:rsidP="00BA4353">
      <w:r w:rsidRPr="00426BA5">
        <w:t xml:space="preserve">Steunfunctie: bijvoorbeeld het </w:t>
      </w:r>
      <w:proofErr w:type="spellStart"/>
      <w:r w:rsidRPr="00426BA5">
        <w:t>steunvet</w:t>
      </w:r>
      <w:proofErr w:type="spellEnd"/>
      <w:r w:rsidRPr="00426BA5">
        <w:t xml:space="preserve"> rondom de nieren en het </w:t>
      </w:r>
      <w:proofErr w:type="spellStart"/>
      <w:r w:rsidRPr="00426BA5">
        <w:t>steunvet</w:t>
      </w:r>
      <w:proofErr w:type="spellEnd"/>
      <w:r w:rsidRPr="00426BA5">
        <w:t xml:space="preserve"> in de oogkassen achter de oogbol. </w:t>
      </w:r>
    </w:p>
    <w:p w:rsidR="00BA4353" w:rsidRPr="00426BA5" w:rsidRDefault="00BA4353" w:rsidP="00BA4353">
      <w:r w:rsidRPr="00426BA5">
        <w:t>Bouwstof: vetten zijn belangrijke bouwstenen van celmembranen. Cholesterol is met name bekend als bouwstof van het zenuwweefsel. Het is een bestanddeel van de gal (</w:t>
      </w:r>
      <w:proofErr w:type="spellStart"/>
      <w:r w:rsidRPr="00426BA5">
        <w:t>chole</w:t>
      </w:r>
      <w:proofErr w:type="spellEnd"/>
      <w:r w:rsidRPr="00426BA5">
        <w:t xml:space="preserve"> = gal). Cholesterol is bovendien de stof waaruit in ons lichaam bepaalde hormonen worden gemaakt, namelijk de geslachtshormonen en de hormonen van de bijnierschors. Cholesterol is ook de bouwsteen voor de vitaminen A, D, E en K. Dat verklaart waarom deze groep van vitaminen goed in vet oplosbaar is. Immers cholesterol is zelf een vetachtige stof. </w:t>
      </w:r>
    </w:p>
    <w:p w:rsidR="00BA4353" w:rsidRPr="00426BA5" w:rsidRDefault="00BA4353" w:rsidP="00BA4353">
      <w:r w:rsidRPr="00426BA5">
        <w:t>Behoefte</w:t>
      </w:r>
    </w:p>
    <w:p w:rsidR="00BA4353" w:rsidRPr="00426BA5" w:rsidRDefault="00BA4353" w:rsidP="00BA4353">
      <w:r w:rsidRPr="00426BA5">
        <w:t xml:space="preserve">Het verdient aanbeveling dat de hoeveelheid energie die we dagelijks opnemen, voor ongeveer een derde deel wordt geleverd door vetten. Dit blijkt gemiddeld neer te komen op ongeveer 80 gram vet per dag. </w:t>
      </w:r>
    </w:p>
    <w:p w:rsidR="00BA4353" w:rsidRPr="00426BA5" w:rsidRDefault="00BA4353" w:rsidP="00BA4353">
      <w:r w:rsidRPr="00426BA5">
        <w:t xml:space="preserve">De aanbeveling voor de dagelijkse hoeveelheid cholesterol bedraagt maximaal 300 mg (ongeveer 1/3 gram). Het vetgebruik in Nederland ligt vrij hoog. Dit komt vooral door het overmatig gebruik van voedingsmiddelen met onzichtbaar vet, waarvan we een aantal voorbeelden hebben gegeven. </w:t>
      </w:r>
    </w:p>
    <w:p w:rsidR="00BA4353" w:rsidRPr="00426BA5" w:rsidRDefault="00BA4353" w:rsidP="00BA4353">
      <w:r w:rsidRPr="00426BA5">
        <w:t xml:space="preserve">Bij te weinig vet gedurende een langere periode vermageren we. Er kan dan bovendien een tekort optreden van de in vet oplosbare vitaminen. Bij overmatig vetgebruik worden we dikker, waarbij onder andere de kans op hart- en vaatziekten toeneemt. </w:t>
      </w:r>
    </w:p>
    <w:p w:rsidR="00BA4353" w:rsidRPr="00426BA5" w:rsidRDefault="00BA4353" w:rsidP="00BA4353">
      <w:r w:rsidRPr="00426BA5">
        <w:t>Bouw</w:t>
      </w:r>
    </w:p>
    <w:p w:rsidR="00BA4353" w:rsidRPr="00426BA5" w:rsidRDefault="00BA4353" w:rsidP="00BA4353">
      <w:r w:rsidRPr="00426BA5">
        <w:t xml:space="preserve">De vetten zijn opgebouwd uit glycerol en vetzuren. Cholesterol heeft een andere structuur, maar is toch een vettige stof. Alle vetten, dus inclusief cholesterol, worden samengevat onder de term lipiden. </w:t>
      </w:r>
    </w:p>
    <w:p w:rsidR="00BA4353" w:rsidRPr="00426BA5" w:rsidRDefault="00BA4353" w:rsidP="00BA4353">
      <w:r w:rsidRPr="00426BA5">
        <w:t xml:space="preserve">Op grond van de vorm waarin de vetten voorkomen wordt er een onderscheid gemaakt tussen geëmulgeerd vet en </w:t>
      </w:r>
      <w:proofErr w:type="spellStart"/>
      <w:r w:rsidRPr="00426BA5">
        <w:t>ongeëmulgeerd</w:t>
      </w:r>
      <w:proofErr w:type="spellEnd"/>
      <w:r w:rsidRPr="00426BA5">
        <w:t xml:space="preserve"> vet. Geëmulgeerde vetten zijn vetten die fijn verdeeld zijn in een vloeistof: er is sprake van een emulsie. Voorbeelden hiervan zijn: melk, eierdooier, slagroom, margarine, boter en mayonaise. Deze vetten zijn gemakkelijker te verteren dan </w:t>
      </w:r>
      <w:proofErr w:type="spellStart"/>
      <w:r w:rsidRPr="00426BA5">
        <w:t>ongeëmulgeerde</w:t>
      </w:r>
      <w:proofErr w:type="spellEnd"/>
      <w:r w:rsidRPr="00426BA5">
        <w:t xml:space="preserve"> vetten. </w:t>
      </w:r>
      <w:proofErr w:type="spellStart"/>
      <w:r w:rsidRPr="00426BA5">
        <w:t>Ongeëmulgeerd</w:t>
      </w:r>
      <w:proofErr w:type="spellEnd"/>
      <w:r w:rsidRPr="00426BA5">
        <w:t xml:space="preserve"> vet is moeilijker te verteren doordat de spijsverteringssappen er niet zo goed mee kunnen worden vermengd. Voorbeelden hiervan zijn spek en vet vlees. </w:t>
      </w:r>
    </w:p>
    <w:p w:rsidR="00BA4353" w:rsidRPr="00426BA5" w:rsidRDefault="00BA4353" w:rsidP="00BA4353">
      <w:r w:rsidRPr="00426BA5">
        <w:t xml:space="preserve">Ook wordt onderscheid gemaakt tussen verzadigd vet en onverzadigd vet. Dit onderscheid berust op de scheikundige samenstelling van de vetzuren. Het zou te ver voeren hier diep op in te gaan. We kunnen volstaan met de kennis van deze twee namen: verzadigde vetzuren en onverzadigde vetzuren. De laatste groep wordt nog verder onderverdeeld in enkelvoudig onverzadigde vetzuren en meervoudig onverzadigde vetzuren. Een bekend voorbeeld van de laatste groep is linolzuur. </w:t>
      </w:r>
    </w:p>
    <w:p w:rsidR="00BA4353" w:rsidRPr="00426BA5" w:rsidRDefault="00BA4353" w:rsidP="00BA4353">
      <w:r w:rsidRPr="00426BA5">
        <w:lastRenderedPageBreak/>
        <w:t xml:space="preserve">Het is bekend dat verzadigde vetten (vetten met als bouwsteen verzadigde vetzuren) het cholesterolgehalte in het bloed verhogen. Onverzadigde vetten daarentegen verlagen het cholesterolgehalte, wat de kans op hart- en vaatafwijkingen verkleint. Bij een verhoogd cholesterolgehalte in het bloed wordt dan ook sterk geadviseerd vooral magere dierlijke producten te gebruiken en cholesterolrijke voedingsmiddelen drastisch te beperken. In dat geval wordt het gebruik van meervoudig onverzadigde vetzuren sterk aanbevolen. Deze onverzadigde vetten, waarin zich veel linolzuur bevindt, komen onder andere voor in dieetmargarine, dieethalvarine en in zonnebloemolie. </w:t>
      </w:r>
    </w:p>
    <w:p w:rsidR="00BA4353" w:rsidRPr="00426BA5" w:rsidRDefault="00BA4353" w:rsidP="00BA4353">
      <w:r w:rsidRPr="00426BA5">
        <w:t>Vertering</w:t>
      </w:r>
    </w:p>
    <w:p w:rsidR="00BA4353" w:rsidRPr="00426BA5" w:rsidRDefault="00BA4353" w:rsidP="00BA4353">
      <w:r w:rsidRPr="00426BA5">
        <w:t xml:space="preserve">De vertering van vetten vindt plaats door middel van enzymen die worden samengevat onder de naam </w:t>
      </w:r>
      <w:proofErr w:type="spellStart"/>
      <w:r w:rsidRPr="00426BA5">
        <w:t>lipasen</w:t>
      </w:r>
      <w:proofErr w:type="spellEnd"/>
      <w:r w:rsidRPr="00426BA5">
        <w:t xml:space="preserve">. Deze enzymen bevinden zich in het </w:t>
      </w:r>
      <w:proofErr w:type="spellStart"/>
      <w:r w:rsidRPr="00426BA5">
        <w:t>pancreassap</w:t>
      </w:r>
      <w:proofErr w:type="spellEnd"/>
      <w:r w:rsidRPr="00426BA5">
        <w:t xml:space="preserve"> dat wordt afgevoerd naar de dunne darm. Dit betekent dus dat de vertering van de vetten tot glycerol en vetzuren pas begint in de dunne darm. Het darmkanaal is een waterig milieu en de vetten bevinden zich daar in de vorm van betrekkelijk grote vetdruppels. Door de vetten fijn te verdelen wordt bereikt dat hun oppervlak zeer sterk wordt vergroot, zodat het enzym lipase hier beter op kan inwerken. Het fijn verdelen van de grote vetdruppels vindt plaats onder invloed van gal die door de lever wordt gemaakt en wordt opgeslagen in de galblaas. Wanneer er vetten in de dunne darm arriveren gaat er onmiddellijk een seintje naar de galblaas, die zich dan samentrekt waarna er gal afvloeit naar de dunne darm. Het fijn verdelen van de vetten wordt emulgeren genoemd. De werking van gal kunnen we vergelijken met de werking van zeep, waarvan we weten dat de vetten er beter in oplossen ( </w:t>
      </w:r>
      <w:hyperlink r:id="rId15" w:anchor="Fig3" w:history="1">
        <w:r w:rsidRPr="00426BA5">
          <w:t>afb. 6.3</w:t>
        </w:r>
      </w:hyperlink>
      <w:r w:rsidRPr="00426BA5">
        <w:t xml:space="preserve">). </w:t>
      </w:r>
    </w:p>
    <w:p w:rsidR="00BA4353" w:rsidRPr="00426BA5" w:rsidRDefault="00BA4353" w:rsidP="00BA4353">
      <w:r>
        <w:rPr>
          <w:noProof/>
          <w:lang w:eastAsia="nl-NL"/>
        </w:rPr>
        <w:drawing>
          <wp:inline distT="0" distB="0" distL="0" distR="0" wp14:anchorId="375AEB38" wp14:editId="35FEA4C0">
            <wp:extent cx="4505325" cy="3819525"/>
            <wp:effectExtent l="0" t="0" r="9525" b="9525"/>
            <wp:docPr id="3" name="Afbeelding 3" descr="http://static-content.springer.com/image/chp%3A10.1007%2F978-90-368-0338-0_6/MediaObjects/978-90-368-0338-0_6_Fig3_HTML.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content.springer.com/image/chp%3A10.1007%2F978-90-368-0338-0_6/MediaObjects/978-90-368-0338-0_6_Fig3_HTML.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3819525"/>
                    </a:xfrm>
                    <a:prstGeom prst="rect">
                      <a:avLst/>
                    </a:prstGeom>
                    <a:noFill/>
                    <a:ln>
                      <a:noFill/>
                    </a:ln>
                  </pic:spPr>
                </pic:pic>
              </a:graphicData>
            </a:graphic>
          </wp:inline>
        </w:drawing>
      </w:r>
    </w:p>
    <w:p w:rsidR="00BA4353" w:rsidRPr="00426BA5" w:rsidRDefault="00BA4353" w:rsidP="00BA4353">
      <w:r w:rsidRPr="00426BA5">
        <w:t xml:space="preserve">Afbeelding 6.3 </w:t>
      </w:r>
    </w:p>
    <w:p w:rsidR="00BA4353" w:rsidRPr="00426BA5" w:rsidRDefault="00BA4353" w:rsidP="00BA4353">
      <w:r w:rsidRPr="00426BA5">
        <w:t xml:space="preserve">Schematisch overzicht van het emulgeren en verteren van de vetten </w:t>
      </w:r>
    </w:p>
    <w:p w:rsidR="00BA4353" w:rsidRPr="00426BA5" w:rsidRDefault="00BA4353" w:rsidP="00BA4353">
      <w:r w:rsidRPr="00426BA5">
        <w:lastRenderedPageBreak/>
        <w:t>6.3.3 Koolhydraten</w:t>
      </w:r>
    </w:p>
    <w:p w:rsidR="00BA4353" w:rsidRPr="00426BA5" w:rsidRDefault="00BA4353" w:rsidP="00BA4353">
      <w:r w:rsidRPr="00426BA5">
        <w:t>Bron</w:t>
      </w:r>
    </w:p>
    <w:p w:rsidR="00BA4353" w:rsidRPr="00426BA5" w:rsidRDefault="00BA4353" w:rsidP="00BA4353">
      <w:r w:rsidRPr="00426BA5">
        <w:t xml:space="preserve">Vrijwel alle koolhydraten zijn afkomstig van de planten. Met name aardappelen, graanproducten en peulvruchten zijn rijk aan koolhydraten. In groente en fruit komen veel koolhydraten voor als voedingsvezel. Melk en melkproducten bevatten het koolhydraat melksuiker. Naast voornoemde voedingsmiddelen worden er veel koolhydraten geleverd door bijvoorbeeld koekjes, frisdrank, suiker, snoep en zoet beleg. Deze bevatten naast koolhydraten weinig andere voedingsstoffen en hebben dus een geringe voedingswaarde. Ze hebben tevens een nadelige invloed op het gebit. </w:t>
      </w:r>
    </w:p>
    <w:p w:rsidR="00BA4353" w:rsidRPr="00426BA5" w:rsidRDefault="00BA4353" w:rsidP="00BA4353">
      <w:r w:rsidRPr="00426BA5">
        <w:t>Functie</w:t>
      </w:r>
    </w:p>
    <w:p w:rsidR="00BA4353" w:rsidRPr="00426BA5" w:rsidRDefault="00BA4353" w:rsidP="00BA4353">
      <w:r w:rsidRPr="00426BA5">
        <w:t xml:space="preserve">Evenals de vetten zijn koolhydraten energieleverende stoffen (brandstoffen). </w:t>
      </w:r>
    </w:p>
    <w:p w:rsidR="00BA4353" w:rsidRPr="00426BA5" w:rsidRDefault="00BA4353" w:rsidP="00BA4353">
      <w:r w:rsidRPr="00426BA5">
        <w:t>Behoefte</w:t>
      </w:r>
    </w:p>
    <w:p w:rsidR="00BA4353" w:rsidRPr="00426BA5" w:rsidRDefault="00BA4353" w:rsidP="00BA4353">
      <w:r w:rsidRPr="00426BA5">
        <w:t xml:space="preserve">De dagelijkse behoefte aan koolhydraten bedraagt ongeveer 300 gram, hetgeen neerkomt op 55 - 60% van de dagelijkse energiebehoefte. Wanneer er dagelijks meer koolhydraten worden opgenomen, wordt een klein gedeelte hiervan opgeslagen in lever en spieren. De rest wordt omgezet in vet en in de vetdepots opgeslagen. </w:t>
      </w:r>
    </w:p>
    <w:p w:rsidR="00BA4353" w:rsidRPr="00426BA5" w:rsidRDefault="00BA4353" w:rsidP="00BA4353">
      <w:r w:rsidRPr="00426BA5">
        <w:t>Bouw</w:t>
      </w:r>
    </w:p>
    <w:p w:rsidR="00BA4353" w:rsidRPr="00426BA5" w:rsidRDefault="00BA4353" w:rsidP="00BA4353">
      <w:r w:rsidRPr="00426BA5">
        <w:t xml:space="preserve">De koolhydraten worden ingedeeld in drie groepen: </w:t>
      </w:r>
    </w:p>
    <w:p w:rsidR="00BA4353" w:rsidRPr="00426BA5" w:rsidRDefault="00BA4353" w:rsidP="00BA4353">
      <w:r w:rsidRPr="00426BA5">
        <w:t xml:space="preserve">enkelvoudige suikers: </w:t>
      </w:r>
    </w:p>
    <w:p w:rsidR="00BA4353" w:rsidRPr="00426BA5" w:rsidRDefault="00BA4353" w:rsidP="00BA4353">
      <w:r w:rsidRPr="00426BA5">
        <w:rPr>
          <w:rFonts w:ascii="Arial" w:hAnsi="Arial" w:cs="Arial"/>
        </w:rPr>
        <w:t>■</w:t>
      </w:r>
      <w:r w:rsidRPr="00426BA5">
        <w:t xml:space="preserve"> glucose; deze stof is bekend onder de naam druivensuiker </w:t>
      </w:r>
    </w:p>
    <w:p w:rsidR="00BA4353" w:rsidRPr="00426BA5" w:rsidRDefault="00BA4353" w:rsidP="00BA4353">
      <w:r w:rsidRPr="00426BA5">
        <w:rPr>
          <w:rFonts w:ascii="Arial" w:hAnsi="Arial" w:cs="Arial"/>
        </w:rPr>
        <w:t>■</w:t>
      </w:r>
      <w:r w:rsidRPr="00426BA5">
        <w:t xml:space="preserve"> fructose of vruchtensuiker komt voor in vruchten </w:t>
      </w:r>
    </w:p>
    <w:p w:rsidR="00BA4353" w:rsidRPr="00426BA5" w:rsidRDefault="00BA4353" w:rsidP="00BA4353">
      <w:r w:rsidRPr="00426BA5">
        <w:rPr>
          <w:rFonts w:ascii="Arial" w:hAnsi="Arial" w:cs="Arial"/>
        </w:rPr>
        <w:t>■</w:t>
      </w:r>
      <w:r w:rsidRPr="00426BA5">
        <w:t xml:space="preserve"> galactose is een bestanddeel van lactose ofwel melksuiker (</w:t>
      </w:r>
      <w:proofErr w:type="spellStart"/>
      <w:r w:rsidRPr="00426BA5">
        <w:t>lac</w:t>
      </w:r>
      <w:proofErr w:type="spellEnd"/>
      <w:r w:rsidRPr="00426BA5">
        <w:t xml:space="preserve"> = melk) </w:t>
      </w:r>
    </w:p>
    <w:p w:rsidR="00BA4353" w:rsidRPr="00426BA5" w:rsidRDefault="00BA4353" w:rsidP="00BA4353">
      <w:r w:rsidRPr="00426BA5">
        <w:t xml:space="preserve">tweevoudige suikers, omdat ze ontstaan zijn uit de samenstelling van twee enkelvoudige suikers: </w:t>
      </w:r>
    </w:p>
    <w:p w:rsidR="00BA4353" w:rsidRPr="00426BA5" w:rsidRDefault="00BA4353" w:rsidP="00BA4353">
      <w:r w:rsidRPr="00426BA5">
        <w:rPr>
          <w:rFonts w:ascii="Arial" w:hAnsi="Arial" w:cs="Arial"/>
        </w:rPr>
        <w:t>■</w:t>
      </w:r>
      <w:r w:rsidRPr="00426BA5">
        <w:t xml:space="preserve"> maltose of moutsuiker komt onder andere voor in bier </w:t>
      </w:r>
    </w:p>
    <w:p w:rsidR="00BA4353" w:rsidRPr="00426BA5" w:rsidRDefault="00BA4353" w:rsidP="00BA4353">
      <w:r w:rsidRPr="00426BA5">
        <w:rPr>
          <w:rFonts w:ascii="Arial" w:hAnsi="Arial" w:cs="Arial"/>
        </w:rPr>
        <w:t>■</w:t>
      </w:r>
      <w:r w:rsidRPr="00426BA5">
        <w:t xml:space="preserve"> sacharose wordt in het dagelijks leven suiker genoemd (rietsuiker of bietsuiker) </w:t>
      </w:r>
    </w:p>
    <w:p w:rsidR="00BA4353" w:rsidRPr="00426BA5" w:rsidRDefault="00BA4353" w:rsidP="00BA4353">
      <w:r w:rsidRPr="00426BA5">
        <w:rPr>
          <w:rFonts w:ascii="Arial" w:hAnsi="Arial" w:cs="Arial"/>
        </w:rPr>
        <w:t>■</w:t>
      </w:r>
      <w:r w:rsidRPr="00426BA5">
        <w:t xml:space="preserve"> lactose; omdat deze suiker veel in melk voorkomt spreekt men ook van melksuiker </w:t>
      </w:r>
    </w:p>
    <w:p w:rsidR="00BA4353" w:rsidRPr="00426BA5" w:rsidRDefault="00BA4353" w:rsidP="00BA4353">
      <w:r w:rsidRPr="00426BA5">
        <w:t xml:space="preserve">meervoudige suikers, omdat ze ieder zijn opgebouwd uit vele moleculen glucose: </w:t>
      </w:r>
    </w:p>
    <w:p w:rsidR="00BA4353" w:rsidRPr="00426BA5" w:rsidRDefault="00BA4353" w:rsidP="00BA4353">
      <w:r w:rsidRPr="00426BA5">
        <w:rPr>
          <w:rFonts w:ascii="Arial" w:hAnsi="Arial" w:cs="Arial"/>
        </w:rPr>
        <w:t>■</w:t>
      </w:r>
      <w:r w:rsidRPr="00426BA5">
        <w:t xml:space="preserve"> zetmeel (= </w:t>
      </w:r>
      <w:proofErr w:type="spellStart"/>
      <w:r w:rsidRPr="00426BA5">
        <w:t>amylum</w:t>
      </w:r>
      <w:proofErr w:type="spellEnd"/>
      <w:r w:rsidRPr="00426BA5">
        <w:t xml:space="preserve">) wordt door planten gemaakt als middel om glucose op te slaan. Graanproducten en aardappelen zijn de belangrijkste zetmeelleveranciers </w:t>
      </w:r>
    </w:p>
    <w:p w:rsidR="00BA4353" w:rsidRPr="00426BA5" w:rsidRDefault="00BA4353" w:rsidP="00BA4353">
      <w:r w:rsidRPr="00426BA5">
        <w:rPr>
          <w:rFonts w:ascii="Arial" w:hAnsi="Arial" w:cs="Arial"/>
        </w:rPr>
        <w:t>■</w:t>
      </w:r>
      <w:r w:rsidRPr="00426BA5">
        <w:t xml:space="preserve"> cellulose (= celstof) is een plantaardig product. Cellulose vormt het hoofdbestanddeel van de celwanden bij plantencellen. Cellulose kunnen we niet verteren omdat ons lichaam niet beschikt over de vereiste enzymen. Deze onverteerbare koolhydraten worden tot de voedingsvezels gerekend. Ze blijken onmisbaar te zijn in de voeding om een aantal redenen. De voedingsvezels hebben een gunstige invloed op het gebit omdat voedsel dat rijk is aan vezels goed moet worden gekauwd. </w:t>
      </w:r>
      <w:r w:rsidRPr="00426BA5">
        <w:lastRenderedPageBreak/>
        <w:t xml:space="preserve">Hierdoor wordt het tandvlees beter doorbloed en wordt het gebit gereinigd. In de maag zorgen voedingsvezels voor een verzadigd gevoel, zodat je minder snel honger hebt. De meest bekende werking bestaat hierin dat de voedingsvezels de darmperistaltiek bevorderen. Dit komt doordat voedingsvezels vocht vasthouden; hierdoor neemt het volume van de ontlasting toe, hetgeen de peristaltiek versnelt. Doordat de darmbacteriën de voedingsvezels afbreken ontstaan er gassen en zuren die eveneens de darmperistaltiek bevorderen. Voedingsvezels leiden dus tot een versnelde darmpassage met een volumineuze, maar zachte ontlasting. Vezelrijke voedingsmiddelen zijn bijvoorbeeld roggebrood, volkorenbrood, zilvervliesrijst, rauwe groente en fruit met schil. </w:t>
      </w:r>
      <w:proofErr w:type="spellStart"/>
      <w:r w:rsidRPr="00426BA5">
        <w:t>Witbrood</w:t>
      </w:r>
      <w:proofErr w:type="spellEnd"/>
      <w:r w:rsidRPr="00426BA5">
        <w:t xml:space="preserve"> en witte rijst zijn daarentegen </w:t>
      </w:r>
      <w:proofErr w:type="spellStart"/>
      <w:r w:rsidRPr="00426BA5">
        <w:t>vezelarm</w:t>
      </w:r>
      <w:proofErr w:type="spellEnd"/>
      <w:r w:rsidRPr="00426BA5">
        <w:t xml:space="preserve"> </w:t>
      </w:r>
    </w:p>
    <w:p w:rsidR="00BA4353" w:rsidRPr="00426BA5" w:rsidRDefault="00BA4353" w:rsidP="00BA4353">
      <w:r w:rsidRPr="00426BA5">
        <w:rPr>
          <w:rFonts w:ascii="Arial" w:hAnsi="Arial" w:cs="Arial"/>
        </w:rPr>
        <w:t>■</w:t>
      </w:r>
      <w:r w:rsidRPr="00426BA5">
        <w:t xml:space="preserve"> glycogeen; deze stof lijkt wat bouw betreft op zetmeel, maar het is, in tegenstelling tot zetmeel geen voedingsstof. Glycogeen wordt gevormd in onze lever- en spiercellen. Dit gebeurt doordat in de spier- en levercellen vele moleculen glucose aaneengeregen worden tot telkens één groot molecuul glycogeen. Zoals een plant glucose opslaat als zetmeel, gebeurt dit in ons lichaam in de vorm van glycogeen. Kortom: glycogeen is de opslagvorm van glucose. De rol van de lever hierbij wordt nader uitgewerkt in </w:t>
      </w:r>
      <w:hyperlink r:id="rId18" w:anchor="Sec41" w:history="1">
        <w:r w:rsidRPr="00426BA5">
          <w:t>paragraaf 6.5</w:t>
        </w:r>
      </w:hyperlink>
      <w:r w:rsidRPr="00426BA5">
        <w:t xml:space="preserve">. </w:t>
      </w:r>
    </w:p>
    <w:p w:rsidR="00BA4353" w:rsidRPr="00426BA5" w:rsidRDefault="00BA4353" w:rsidP="00BA4353">
      <w:r w:rsidRPr="00426BA5">
        <w:t>Vertering</w:t>
      </w:r>
    </w:p>
    <w:p w:rsidR="00BA4353" w:rsidRPr="00426BA5" w:rsidRDefault="00BA4353" w:rsidP="00BA4353">
      <w:r w:rsidRPr="00426BA5">
        <w:t xml:space="preserve">De enkelvoudige suikers hoeven niet meer te worden verteerd omdat ze klein genoeg zijn om rechtstreeks in het bloed te worden opgenomen. De tweevoudige suikers hoeven maar één keer gesplitst te worden en de meervoudige suikers moeten meer bewerkingen ondergaan om uiteindelijk glucose over te houden. </w:t>
      </w:r>
    </w:p>
    <w:p w:rsidR="00BA4353" w:rsidRPr="00426BA5" w:rsidRDefault="00BA4353" w:rsidP="00BA4353">
      <w:r w:rsidRPr="00426BA5">
        <w:t>De koolhydraatvertering begint in de mond met de vertering van zetmeel (</w:t>
      </w:r>
      <w:proofErr w:type="spellStart"/>
      <w:r w:rsidRPr="00426BA5">
        <w:t>amylum</w:t>
      </w:r>
      <w:proofErr w:type="spellEnd"/>
      <w:r w:rsidRPr="00426BA5">
        <w:t>) door het enzym amylase uit het speeksel. Hierbij wordt zetmeel afgebroken tot maltose. Na het slikken gaat de vertering van zetmeel nog even door tijdens het transport door de slokdarm. In de maag aangekomen zal de zetmeelvertering na korte tijd ophouden. Wanneer de spijsbrok zuur is geworden, werkt het enzym amylase niet meer. In de dunne darm kan het zetmeel, dat nog niet verteerd is, worden gesplitst door het enzym amylase, dat nu afkomstig is uit het sap van de alvleesklier (</w:t>
      </w:r>
      <w:proofErr w:type="spellStart"/>
      <w:r w:rsidRPr="00426BA5">
        <w:t>pancreassap</w:t>
      </w:r>
      <w:proofErr w:type="spellEnd"/>
      <w:r w:rsidRPr="00426BA5">
        <w:t xml:space="preserve">). De dunne darm is ook de plaats waar de tweevoudige suikers (maltose, sacharose en lactose) worden verteerd tot enkelvoudige suikers. Dit gebeurt door respectievelijk de enzymen maltase, sacharase en lactase. Er blijven dan uiteindelijk uitsluitend glucose, fructose en galactose over, die door de dunne darm in het bloed (de poortader) worden opgenomen. </w:t>
      </w:r>
    </w:p>
    <w:p w:rsidR="00BA4353" w:rsidRPr="00426BA5" w:rsidRDefault="00BA4353" w:rsidP="00BA4353">
      <w:r w:rsidRPr="00426BA5">
        <w:t xml:space="preserve">In </w:t>
      </w:r>
      <w:hyperlink r:id="rId19" w:anchor="Fig2" w:history="1">
        <w:r w:rsidRPr="00426BA5">
          <w:t>afbeelding 6.2</w:t>
        </w:r>
      </w:hyperlink>
      <w:r w:rsidRPr="00426BA5">
        <w:t xml:space="preserve"> is de vertering van de koolhydraten schematisch weergegeven. </w:t>
      </w:r>
    </w:p>
    <w:p w:rsidR="00BA4353" w:rsidRPr="00426BA5" w:rsidRDefault="00BA4353" w:rsidP="00BA4353">
      <w:r w:rsidRPr="00426BA5">
        <w:t>6.3.4 Vitaminen</w:t>
      </w:r>
    </w:p>
    <w:p w:rsidR="00BA4353" w:rsidRPr="00426BA5" w:rsidRDefault="00BA4353" w:rsidP="00BA4353">
      <w:r w:rsidRPr="00426BA5">
        <w:t xml:space="preserve">Vitaminen zijn stoffen die, in zeer kleine hoeveelheden, werkzaam zijn bij de stofwisseling. </w:t>
      </w:r>
    </w:p>
    <w:p w:rsidR="00BA4353" w:rsidRPr="00426BA5" w:rsidRDefault="00BA4353" w:rsidP="00BA4353">
      <w:r w:rsidRPr="00426BA5">
        <w:t xml:space="preserve">Zoals we reeds gezien hebben zijn de vitaminen samen met de mineralen de regulerende stoffen in ons lichaam. De vitaminen hebben hun naam te danken aan het feit dat ze onmisbaar zijn voor het leven (vita = leven). </w:t>
      </w:r>
    </w:p>
    <w:p w:rsidR="00BA4353" w:rsidRPr="00426BA5" w:rsidRDefault="00BA4353" w:rsidP="00BA4353">
      <w:r w:rsidRPr="00426BA5">
        <w:t xml:space="preserve">De dagelijkse behoefte is gering. Ziekten die het gevolg zijn van een tekort aan vitaminen worden vitaminegebreksziekten of vitaminedeficiënties genoemd. </w:t>
      </w:r>
    </w:p>
    <w:p w:rsidR="00BA4353" w:rsidRPr="00426BA5" w:rsidRDefault="00BA4353" w:rsidP="00BA4353">
      <w:r w:rsidRPr="00426BA5">
        <w:lastRenderedPageBreak/>
        <w:t xml:space="preserve">De vitaminen A, D, E en K zijn in vet oplosbaar. Ze worden dus vooral opgenomen met die voedingsmiddelen waarin veel vetten voorkomen. De vitaminen B en C zijn in water oplosbaar. In </w:t>
      </w:r>
      <w:hyperlink r:id="rId20" w:anchor="Fig4" w:history="1">
        <w:r w:rsidRPr="00426BA5">
          <w:t>afbeelding 6.4</w:t>
        </w:r>
      </w:hyperlink>
      <w:r w:rsidRPr="00426BA5">
        <w:t xml:space="preserve"> is van een aantal voedingsmiddelen het gehalte aan voedingsstoffen, waaronder vitaminen, weergegeven. </w:t>
      </w:r>
    </w:p>
    <w:p w:rsidR="00BA4353" w:rsidRPr="00426BA5" w:rsidRDefault="00BA4353" w:rsidP="00BA4353">
      <w:r>
        <w:rPr>
          <w:noProof/>
          <w:lang w:eastAsia="nl-NL"/>
        </w:rPr>
        <w:drawing>
          <wp:inline distT="0" distB="0" distL="0" distR="0" wp14:anchorId="050338B0" wp14:editId="67A270BB">
            <wp:extent cx="6286500" cy="3771900"/>
            <wp:effectExtent l="0" t="0" r="0" b="0"/>
            <wp:docPr id="4" name="Afbeelding 4" descr="http://static-content.springer.com/image/chp%3A10.1007%2F978-90-368-0338-0_6/MediaObjects/978-90-368-0338-0_6_Fig4_HTML.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ontent.springer.com/image/chp%3A10.1007%2F978-90-368-0338-0_6/MediaObjects/978-90-368-0338-0_6_Fig4_HTML.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3771900"/>
                    </a:xfrm>
                    <a:prstGeom prst="rect">
                      <a:avLst/>
                    </a:prstGeom>
                    <a:noFill/>
                    <a:ln>
                      <a:noFill/>
                    </a:ln>
                  </pic:spPr>
                </pic:pic>
              </a:graphicData>
            </a:graphic>
          </wp:inline>
        </w:drawing>
      </w:r>
    </w:p>
    <w:p w:rsidR="00BA4353" w:rsidRPr="00426BA5" w:rsidRDefault="00BA4353" w:rsidP="00BA4353">
      <w:r w:rsidRPr="00426BA5">
        <w:t xml:space="preserve">Afbeelding 6.4 </w:t>
      </w:r>
    </w:p>
    <w:p w:rsidR="00BA4353" w:rsidRPr="00426BA5" w:rsidRDefault="00BA4353" w:rsidP="00BA4353">
      <w:r w:rsidRPr="00426BA5">
        <w:t xml:space="preserve">De samenstelling van een aantal voedingsmiddelen </w:t>
      </w:r>
    </w:p>
    <w:p w:rsidR="00BA4353" w:rsidRPr="00426BA5" w:rsidRDefault="00BA4353" w:rsidP="00BA4353">
      <w:r w:rsidRPr="00426BA5">
        <w:t>6.3.5 Mineralen</w:t>
      </w:r>
    </w:p>
    <w:p w:rsidR="00BA4353" w:rsidRPr="00426BA5" w:rsidRDefault="00BA4353" w:rsidP="00BA4353">
      <w:r w:rsidRPr="00426BA5">
        <w:t>Bron</w:t>
      </w:r>
    </w:p>
    <w:p w:rsidR="00BA4353" w:rsidRPr="00426BA5" w:rsidRDefault="00BA4353" w:rsidP="00BA4353">
      <w:r w:rsidRPr="00426BA5">
        <w:t xml:space="preserve">Mineralen komen zeer verspreid voor in voedingsmiddelen. Het is daarom noodzakelijk dat onze voeding gevarieerd wordt samengesteld. </w:t>
      </w:r>
    </w:p>
    <w:p w:rsidR="00BA4353" w:rsidRPr="00426BA5" w:rsidRDefault="00BA4353" w:rsidP="00BA4353">
      <w:r w:rsidRPr="00426BA5">
        <w:t xml:space="preserve">Tot de mineralen behoren onder andere calcium (Ca), ijzer (Fe), natrium (Na), kalium (K), fluor (F), en jodium of jood (I). Een aantal mineralen krijgen we binnen in de vorm van zouten. </w:t>
      </w:r>
    </w:p>
    <w:p w:rsidR="00BA4353" w:rsidRPr="00426BA5" w:rsidRDefault="00BA4353" w:rsidP="00BA4353">
      <w:r w:rsidRPr="00426BA5">
        <w:t xml:space="preserve">Calcium (kalk) komt veel voor in melk en melkproducten; verder in grove graanproducten, peulvruchten en groente. </w:t>
      </w:r>
    </w:p>
    <w:p w:rsidR="00BA4353" w:rsidRPr="00426BA5" w:rsidRDefault="00BA4353" w:rsidP="00BA4353">
      <w:r w:rsidRPr="00426BA5">
        <w:t xml:space="preserve">IJzer treffen we onder andere aan in vlees (vooral lever), grove graanproducten, peulvruchten en noten. </w:t>
      </w:r>
    </w:p>
    <w:p w:rsidR="00BA4353" w:rsidRPr="00426BA5" w:rsidRDefault="00BA4353" w:rsidP="00BA4353">
      <w:r w:rsidRPr="00426BA5">
        <w:t xml:space="preserve">Natrium is een bestanddeel van keukenzout. Van </w:t>
      </w:r>
      <w:proofErr w:type="spellStart"/>
      <w:r w:rsidRPr="00426BA5">
        <w:t>nature</w:t>
      </w:r>
      <w:proofErr w:type="spellEnd"/>
      <w:r w:rsidRPr="00426BA5">
        <w:t xml:space="preserve"> komt natrium in vrijwel alle voedingsmiddelen voor. </w:t>
      </w:r>
    </w:p>
    <w:p w:rsidR="00BA4353" w:rsidRPr="00426BA5" w:rsidRDefault="00BA4353" w:rsidP="00BA4353">
      <w:r w:rsidRPr="00426BA5">
        <w:lastRenderedPageBreak/>
        <w:t xml:space="preserve">Kalium komt eveneens in de meeste voedingsmiddelen voor, vooral in melk, vlees, bouillon, aardappelen en vruchtensappen. </w:t>
      </w:r>
    </w:p>
    <w:p w:rsidR="00BA4353" w:rsidRPr="00426BA5" w:rsidRDefault="00BA4353" w:rsidP="00BA4353">
      <w:r w:rsidRPr="00426BA5">
        <w:t xml:space="preserve">Fluor komt onder andere voor in thee en zeevis en de laatste jaren ook in bepaalde soorten tandpasta. </w:t>
      </w:r>
    </w:p>
    <w:p w:rsidR="00BA4353" w:rsidRPr="00426BA5" w:rsidRDefault="00BA4353" w:rsidP="00BA4353">
      <w:r w:rsidRPr="00426BA5">
        <w:t xml:space="preserve">Jodium komt voor in brood (gebakken met jodiumhoudend zout). Zeevis is een jodiumrijk voedingsmiddel. </w:t>
      </w:r>
    </w:p>
    <w:p w:rsidR="00BA4353" w:rsidRPr="00426BA5" w:rsidRDefault="00BA4353" w:rsidP="00BA4353">
      <w:r w:rsidRPr="00426BA5">
        <w:t>Functie</w:t>
      </w:r>
    </w:p>
    <w:p w:rsidR="00BA4353" w:rsidRPr="00426BA5" w:rsidRDefault="00BA4353" w:rsidP="00BA4353">
      <w:r w:rsidRPr="00426BA5">
        <w:t xml:space="preserve">Mineralen zijn absoluut onmisbaar voor de opbouw en instandhouding van het lichaam. De mineralen hebben in ons lichaam dan ook een dubbele functie, namelijk als bouwstof en als regulerende stof. </w:t>
      </w:r>
    </w:p>
    <w:p w:rsidR="00BA4353" w:rsidRPr="00426BA5" w:rsidRDefault="00BA4353" w:rsidP="00BA4353">
      <w:r w:rsidRPr="00426BA5">
        <w:t xml:space="preserve">Bouwstof. Denk hierbij onder andere aan calcium in de botten en in het gebit. Dit laatste geldt ook voor fluor. IJzer is nodig voor de opbouw van de rode bloedkleurstof hemoglobine in de rode bloedcellen. </w:t>
      </w:r>
    </w:p>
    <w:p w:rsidR="00BA4353" w:rsidRPr="00426BA5" w:rsidRDefault="00BA4353" w:rsidP="00BA4353">
      <w:r w:rsidRPr="00426BA5">
        <w:t xml:space="preserve">Regulerende stof. Mineralen zijn belangrijk voor het constant houden van de osmotische waarde van de lichaamsvloeistoffen zoals het bloedplasma en het weefselvocht. Deze vloeistoffen moeten isotonisch zijn met het celvocht in de cellen. Dit is noodzakelijk om te voorkomen dat de cellen ofwel uitdrogen ofwel barsten door een te sterke wateropname. Mineralen kunnen bestanddelen van regulerende stoffen zoals hormonen en enzymen zijn. Jodium bijvoorbeeld komt voor in het schildklierhormoon thyroxine. Koper en ijzer zijn vaak bestanddelen van enzymen. </w:t>
      </w:r>
    </w:p>
    <w:p w:rsidR="00BA4353" w:rsidRPr="00426BA5" w:rsidRDefault="00BA4353" w:rsidP="00BA4353">
      <w:r w:rsidRPr="00426BA5">
        <w:t xml:space="preserve">Mineralen zorgen ook voor de regeling van de zuurgraad (pH). In ons bloed moet altijd voldoende natriumbicarbonaat (NaHCO3) aanwezig zijn om zuren (bijv. melkzuur) te kunnen neutraliseren zodat de pH niet daalt. </w:t>
      </w:r>
    </w:p>
    <w:p w:rsidR="00BA4353" w:rsidRPr="00426BA5" w:rsidRDefault="00BA4353" w:rsidP="00BA4353">
      <w:r w:rsidRPr="00426BA5">
        <w:t>Behoefte</w:t>
      </w:r>
    </w:p>
    <w:p w:rsidR="00BA4353" w:rsidRPr="00426BA5" w:rsidRDefault="00BA4353" w:rsidP="00BA4353">
      <w:r w:rsidRPr="00426BA5">
        <w:t xml:space="preserve">De behoefte per mineraal is zeer verschillend. Van de meeste mineralen hebben we slechts een kleine hoeveelheid per dag nodig. </w:t>
      </w:r>
    </w:p>
    <w:p w:rsidR="00BA4353" w:rsidRPr="00426BA5" w:rsidRDefault="00BA4353" w:rsidP="00BA4353">
      <w:r w:rsidRPr="00426BA5">
        <w:t xml:space="preserve">Van het mineraal natrium neemt de gemiddelde Nederlander meer op dan het lichaam nodig heeft. Langdurig gebruik van te veel natrium kan de oorzaak zijn van een te hoge bloeddruk. </w:t>
      </w:r>
    </w:p>
    <w:p w:rsidR="00BA4353" w:rsidRPr="00426BA5" w:rsidRDefault="00BA4353" w:rsidP="00BA4353">
      <w:r w:rsidRPr="00426BA5">
        <w:t>6.3.6 Water</w:t>
      </w:r>
    </w:p>
    <w:p w:rsidR="00BA4353" w:rsidRPr="00426BA5" w:rsidRDefault="00BA4353" w:rsidP="00BA4353">
      <w:r w:rsidRPr="00426BA5">
        <w:t>Bron</w:t>
      </w:r>
    </w:p>
    <w:p w:rsidR="00BA4353" w:rsidRPr="00426BA5" w:rsidRDefault="00BA4353" w:rsidP="00BA4353">
      <w:r w:rsidRPr="00426BA5">
        <w:t xml:space="preserve">De benodigde hoeveelheid water krijgen we niet alleen binnen via dranken. Ook vast voedsel bevat vocht. Aardappelen, groente en fruit leveren ons gemiddeld 750 ml water per dag. Zo blijkt dat 100 gram aardappelen 77 gram water bevat, terwijl 100 gram appel zelfs 87 gram water bevat. </w:t>
      </w:r>
    </w:p>
    <w:p w:rsidR="00BA4353" w:rsidRPr="00426BA5" w:rsidRDefault="00BA4353" w:rsidP="00BA4353">
      <w:r w:rsidRPr="00426BA5">
        <w:t>Functie</w:t>
      </w:r>
    </w:p>
    <w:p w:rsidR="00BA4353" w:rsidRPr="00426BA5" w:rsidRDefault="00BA4353" w:rsidP="00BA4353">
      <w:r w:rsidRPr="00426BA5">
        <w:t xml:space="preserve">Water doet dienst als: </w:t>
      </w:r>
    </w:p>
    <w:p w:rsidR="00BA4353" w:rsidRPr="00426BA5" w:rsidRDefault="00BA4353" w:rsidP="00BA4353">
      <w:r w:rsidRPr="00426BA5">
        <w:t xml:space="preserve">oplosmiddel </w:t>
      </w:r>
    </w:p>
    <w:p w:rsidR="00BA4353" w:rsidRPr="00426BA5" w:rsidRDefault="00BA4353" w:rsidP="00BA4353">
      <w:r w:rsidRPr="00426BA5">
        <w:lastRenderedPageBreak/>
        <w:t xml:space="preserve">transportmiddel. </w:t>
      </w:r>
    </w:p>
    <w:p w:rsidR="00BA4353" w:rsidRPr="00426BA5" w:rsidRDefault="00BA4353" w:rsidP="00BA4353">
      <w:r w:rsidRPr="00426BA5">
        <w:t xml:space="preserve">Water is echter vooral belangrijk als: </w:t>
      </w:r>
    </w:p>
    <w:p w:rsidR="00BA4353" w:rsidRPr="00426BA5" w:rsidRDefault="00BA4353" w:rsidP="00BA4353">
      <w:r w:rsidRPr="00426BA5">
        <w:t xml:space="preserve">bouwstof; het celplasma van alle cellen bevat zeer veel water. Het menselijk lichaam bestaat voor ongeveer 60% uit water en voor ongeveer 40% uit vaste stof. Bij kinderen is het watergehalte hoger dan 60%, bij ouderen is het lager. </w:t>
      </w:r>
    </w:p>
    <w:p w:rsidR="00BA4353" w:rsidRPr="00426BA5" w:rsidRDefault="00BA4353" w:rsidP="00BA4353">
      <w:r w:rsidRPr="00426BA5">
        <w:t xml:space="preserve">Uitgaande van het gemiddelde watergehalte van 60% betekent dit dus dat een persoon met een gewicht van 70 kilogram ongeveer 42 liter water bezit. Van deze hoeveelheid bevindt zich ongeveer 30 liter in de cellen (intracellulair water), terwijl de overige 12 liter zich buiten de cellen bevindt (extracellulair water). Van deze 12 liter is ongeveer 3 liter bloedplasma en 9 liter weefselvocht (het vocht in de weefsels tussen de cellen). </w:t>
      </w:r>
    </w:p>
    <w:p w:rsidR="00BA4353" w:rsidRPr="00426BA5" w:rsidRDefault="00BA4353" w:rsidP="00BA4353">
      <w:r w:rsidRPr="00426BA5">
        <w:t xml:space="preserve">Behalve voornoemde functies heeft het water in ons lichaam ook een functie als </w:t>
      </w:r>
    </w:p>
    <w:p w:rsidR="00BA4353" w:rsidRPr="00426BA5" w:rsidRDefault="00BA4353" w:rsidP="00BA4353">
      <w:r w:rsidRPr="00426BA5">
        <w:t xml:space="preserve">koelvloeistof. Zeker bij langdurige inspanningen kan het waterverlies, door transpiratie en ademhaling, zeer groot zijn; denk in dit verband aan marathonlopers. De temperatuur kan daardoor zo hoog oplopen dat het levensbedreigend is. Het is dan ook een vereiste in dergelijke gevallen bijtijds water te drinken, zelfs voordat het dorstgevoel optreedt. Een vochtverlies van ongeveer 10% is reeds zeer ernstig, terwijl een vochtverlies van ruim 20% dodelijk is. </w:t>
      </w:r>
    </w:p>
    <w:p w:rsidR="00BA4353" w:rsidRPr="00426BA5" w:rsidRDefault="00BA4353" w:rsidP="00BA4353">
      <w:r w:rsidRPr="00426BA5">
        <w:t>Behoefte</w:t>
      </w:r>
    </w:p>
    <w:p w:rsidR="00BA4353" w:rsidRPr="00426BA5" w:rsidRDefault="00BA4353" w:rsidP="00BA4353">
      <w:r w:rsidRPr="00426BA5">
        <w:t xml:space="preserve">De hoeveelheid water die we dagelijks opnemen via dranken en vast voedsel én het water dat bij verbranding in ons lichaam ontstaat (oxidatiewater) moeten samen ongeveer gelijk zijn aan de hoeveelheid water die iedere dag met urine, zweet en feces en via uitademing het lichaam verlaat. Wanneer wateropname en waterafgifte met elkaar in evenwicht zijn, spreken we van een evenwichtige vochtbalans ( </w:t>
      </w:r>
      <w:hyperlink r:id="rId23" w:anchor="Tab2" w:history="1">
        <w:r w:rsidRPr="00426BA5">
          <w:t>tabel 6.2</w:t>
        </w:r>
      </w:hyperlink>
      <w:r w:rsidRPr="00426BA5">
        <w:t xml:space="preserve">). </w:t>
      </w:r>
    </w:p>
    <w:p w:rsidR="00BA4353" w:rsidRPr="00426BA5" w:rsidRDefault="00BA4353" w:rsidP="00BA4353">
      <w:r w:rsidRPr="00426BA5">
        <w:t xml:space="preserve">Tabel 6.2 </w:t>
      </w:r>
    </w:p>
    <w:p w:rsidR="00BA4353" w:rsidRPr="00426BA5" w:rsidRDefault="00BA4353" w:rsidP="00BA4353">
      <w:r w:rsidRPr="00426BA5">
        <w:t xml:space="preserve">Vochtbalans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26"/>
        <w:gridCol w:w="1586"/>
        <w:gridCol w:w="3524"/>
        <w:gridCol w:w="1586"/>
      </w:tblGrid>
      <w:tr w:rsidR="00BA4353" w:rsidRPr="00426BA5" w:rsidTr="00BA4353">
        <w:trPr>
          <w:tblHead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pPr>
              <w:divId w:val="830677278"/>
            </w:pPr>
            <w:r w:rsidRPr="00426BA5">
              <w:t xml:space="preserve">vochtopname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vochtafgifte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dranken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1350 ml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verdamping (zweet)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500 ml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vast voedsel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750 ml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uitademing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400 ml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oxidatiewater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400 ml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urine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1500 ml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feces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100 ml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totaal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2500 ml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totaal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2500 ml </w:t>
            </w:r>
          </w:p>
        </w:tc>
      </w:tr>
    </w:tbl>
    <w:p w:rsidR="00BA4353" w:rsidRPr="00426BA5" w:rsidRDefault="00BA4353" w:rsidP="00BA4353">
      <w:r w:rsidRPr="00426BA5">
        <w:lastRenderedPageBreak/>
        <w:t xml:space="preserve">Wanneer de vochtbalans uit evenwicht is kan dit ernstige gevolgen hebben voor de lichaamsfuncties. Door te sterk vochtverlies zal onder andere de bloeddruk dalen en de osmotische waarde van het bloed toenemen, terwijl de afkoeling wordt belemmerd. Bij sterk vochtverlies zullen de nieren minder urine produceren om het evenwicht zoveel mogelijk te handhaven. </w:t>
      </w:r>
    </w:p>
    <w:p w:rsidR="00BA4353" w:rsidRPr="00426BA5" w:rsidRDefault="00BA4353" w:rsidP="00BA4353">
      <w:r w:rsidRPr="00426BA5">
        <w:t>6.4 Spijsverteringsorganen</w:t>
      </w:r>
    </w:p>
    <w:p w:rsidR="00BA4353" w:rsidRPr="00426BA5" w:rsidRDefault="00BA4353" w:rsidP="00BA4353">
      <w:r w:rsidRPr="00426BA5">
        <w:t xml:space="preserve">De spijsverteringsorganen hebben tot taak het opgenomen voedsel zodanig te bewerken dat het in het bloed kan worden opgenomen. Dit bewerkingsproces wordt vertering genoemd. Na de vertering volgt de resorptie, de opname in bloed- en lymfevaten. Ten slotte heeft het spijsverteringskanaal de taak om via de dikke darm de onverteerbare en de niet verteerde voedselresten uit het lichaam te verwijderen. Het verteringskanaal bestaat uit de volgende onderdelen ( </w:t>
      </w:r>
      <w:hyperlink r:id="rId24" w:anchor="Fig5" w:history="1">
        <w:r w:rsidRPr="00426BA5">
          <w:t>afb. 6.5</w:t>
        </w:r>
      </w:hyperlink>
      <w:r w:rsidRPr="00426BA5">
        <w:t xml:space="preserve">): </w:t>
      </w:r>
    </w:p>
    <w:p w:rsidR="00BA4353" w:rsidRPr="00426BA5" w:rsidRDefault="00BA4353" w:rsidP="00BA4353">
      <w:r w:rsidRPr="00426BA5">
        <w:t xml:space="preserve">mondholte </w:t>
      </w:r>
    </w:p>
    <w:p w:rsidR="00BA4353" w:rsidRPr="00426BA5" w:rsidRDefault="00BA4353" w:rsidP="00BA4353">
      <w:r w:rsidRPr="00426BA5">
        <w:t xml:space="preserve">keelholte (farynx) </w:t>
      </w:r>
    </w:p>
    <w:p w:rsidR="00BA4353" w:rsidRPr="00426BA5" w:rsidRDefault="00BA4353" w:rsidP="00BA4353">
      <w:r w:rsidRPr="00426BA5">
        <w:t xml:space="preserve">slokdarm (oesophagus) </w:t>
      </w:r>
    </w:p>
    <w:p w:rsidR="00BA4353" w:rsidRPr="00426BA5" w:rsidRDefault="00BA4353" w:rsidP="00BA4353">
      <w:r w:rsidRPr="00426BA5">
        <w:t>maag (</w:t>
      </w:r>
      <w:proofErr w:type="spellStart"/>
      <w:r w:rsidRPr="00426BA5">
        <w:t>ventriculus</w:t>
      </w:r>
      <w:proofErr w:type="spellEnd"/>
      <w:r w:rsidRPr="00426BA5">
        <w:t xml:space="preserve">, </w:t>
      </w:r>
      <w:proofErr w:type="spellStart"/>
      <w:r w:rsidRPr="00426BA5">
        <w:t>gaster</w:t>
      </w:r>
      <w:proofErr w:type="spellEnd"/>
      <w:r w:rsidRPr="00426BA5">
        <w:t xml:space="preserve">) </w:t>
      </w:r>
    </w:p>
    <w:p w:rsidR="00BA4353" w:rsidRPr="00426BA5" w:rsidRDefault="00BA4353" w:rsidP="00BA4353">
      <w:r w:rsidRPr="00426BA5">
        <w:t>dunne darm (</w:t>
      </w:r>
      <w:proofErr w:type="spellStart"/>
      <w:r w:rsidRPr="00426BA5">
        <w:t>enteron</w:t>
      </w:r>
      <w:proofErr w:type="spellEnd"/>
      <w:r w:rsidRPr="00426BA5">
        <w:t xml:space="preserve">) </w:t>
      </w:r>
    </w:p>
    <w:p w:rsidR="00BA4353" w:rsidRPr="00426BA5" w:rsidRDefault="00BA4353" w:rsidP="00BA4353">
      <w:r w:rsidRPr="00426BA5">
        <w:rPr>
          <w:rFonts w:ascii="Arial" w:hAnsi="Arial" w:cs="Arial"/>
        </w:rPr>
        <w:t>■</w:t>
      </w:r>
      <w:r w:rsidRPr="00426BA5">
        <w:t xml:space="preserve"> twaalfvingerige darm (duodenum) </w:t>
      </w:r>
    </w:p>
    <w:p w:rsidR="00BA4353" w:rsidRPr="00426BA5" w:rsidRDefault="00BA4353" w:rsidP="00BA4353">
      <w:r w:rsidRPr="00426BA5">
        <w:rPr>
          <w:rFonts w:ascii="Arial" w:hAnsi="Arial" w:cs="Arial"/>
        </w:rPr>
        <w:t>■</w:t>
      </w:r>
      <w:r w:rsidRPr="00426BA5">
        <w:t xml:space="preserve"> nuchtere darm (jejunum) </w:t>
      </w:r>
    </w:p>
    <w:p w:rsidR="00BA4353" w:rsidRPr="00426BA5" w:rsidRDefault="00BA4353" w:rsidP="00BA4353">
      <w:r w:rsidRPr="00426BA5">
        <w:rPr>
          <w:rFonts w:ascii="Arial" w:hAnsi="Arial" w:cs="Arial"/>
        </w:rPr>
        <w:t>■</w:t>
      </w:r>
      <w:r w:rsidRPr="00426BA5">
        <w:t xml:space="preserve"> kronkeldarm (ileum) </w:t>
      </w:r>
    </w:p>
    <w:p w:rsidR="00BA4353" w:rsidRPr="00426BA5" w:rsidRDefault="00BA4353" w:rsidP="00BA4353">
      <w:r w:rsidRPr="00426BA5">
        <w:t xml:space="preserve">dikke darm (colon) </w:t>
      </w:r>
    </w:p>
    <w:p w:rsidR="00BA4353" w:rsidRPr="00426BA5" w:rsidRDefault="00BA4353" w:rsidP="00BA4353">
      <w:r w:rsidRPr="00426BA5">
        <w:rPr>
          <w:rFonts w:ascii="Arial" w:hAnsi="Arial" w:cs="Arial"/>
        </w:rPr>
        <w:t>■</w:t>
      </w:r>
      <w:r w:rsidRPr="00426BA5">
        <w:t xml:space="preserve"> blindedarm met wormvormig aanhangsel (appendix) </w:t>
      </w:r>
    </w:p>
    <w:p w:rsidR="00BA4353" w:rsidRPr="00426BA5" w:rsidRDefault="00BA4353" w:rsidP="00BA4353">
      <w:r w:rsidRPr="00426BA5">
        <w:rPr>
          <w:rFonts w:ascii="Arial" w:hAnsi="Arial" w:cs="Arial"/>
        </w:rPr>
        <w:t>■</w:t>
      </w:r>
      <w:r w:rsidRPr="00426BA5">
        <w:t xml:space="preserve"> karteldarm met: </w:t>
      </w:r>
    </w:p>
    <w:p w:rsidR="00BA4353" w:rsidRPr="00426BA5" w:rsidRDefault="00BA4353" w:rsidP="00BA4353">
      <w:r w:rsidRPr="00426BA5">
        <w:t xml:space="preserve">opstijgend deel </w:t>
      </w:r>
    </w:p>
    <w:p w:rsidR="00BA4353" w:rsidRPr="00426BA5" w:rsidRDefault="00BA4353" w:rsidP="00BA4353">
      <w:proofErr w:type="spellStart"/>
      <w:r w:rsidRPr="00426BA5">
        <w:t>dwarsverlopend</w:t>
      </w:r>
      <w:proofErr w:type="spellEnd"/>
      <w:r w:rsidRPr="00426BA5">
        <w:t xml:space="preserve"> deel </w:t>
      </w:r>
    </w:p>
    <w:p w:rsidR="00BA4353" w:rsidRPr="00426BA5" w:rsidRDefault="00BA4353" w:rsidP="00BA4353">
      <w:r w:rsidRPr="00426BA5">
        <w:t xml:space="preserve">dalend deel </w:t>
      </w:r>
    </w:p>
    <w:p w:rsidR="00BA4353" w:rsidRPr="00426BA5" w:rsidRDefault="00BA4353" w:rsidP="00BA4353">
      <w:r w:rsidRPr="00426BA5">
        <w:t xml:space="preserve">S-vormig deel </w:t>
      </w:r>
    </w:p>
    <w:p w:rsidR="00BA4353" w:rsidRPr="00426BA5" w:rsidRDefault="00BA4353" w:rsidP="00BA4353">
      <w:r w:rsidRPr="00426BA5">
        <w:rPr>
          <w:rFonts w:ascii="Arial" w:hAnsi="Arial" w:cs="Arial"/>
        </w:rPr>
        <w:t>■</w:t>
      </w:r>
      <w:r w:rsidRPr="00426BA5">
        <w:t xml:space="preserve"> endeldarm (rectum). </w:t>
      </w:r>
    </w:p>
    <w:p w:rsidR="00BA4353" w:rsidRPr="00426BA5" w:rsidRDefault="00BA4353" w:rsidP="00BA4353">
      <w:r>
        <w:rPr>
          <w:noProof/>
          <w:lang w:eastAsia="nl-NL"/>
        </w:rPr>
        <w:lastRenderedPageBreak/>
        <w:drawing>
          <wp:inline distT="0" distB="0" distL="0" distR="0" wp14:anchorId="6BA14655" wp14:editId="25141E6C">
            <wp:extent cx="4629150" cy="7286625"/>
            <wp:effectExtent l="0" t="0" r="0" b="9525"/>
            <wp:docPr id="5" name="Afbeelding 5" descr="http://static-content.springer.com/image/chp%3A10.1007%2F978-90-368-0338-0_6/MediaObjects/978-90-368-0338-0_6_Fig5_HTML.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ontent.springer.com/image/chp%3A10.1007%2F978-90-368-0338-0_6/MediaObjects/978-90-368-0338-0_6_Fig5_HTML.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7286625"/>
                    </a:xfrm>
                    <a:prstGeom prst="rect">
                      <a:avLst/>
                    </a:prstGeom>
                    <a:noFill/>
                    <a:ln>
                      <a:noFill/>
                    </a:ln>
                  </pic:spPr>
                </pic:pic>
              </a:graphicData>
            </a:graphic>
          </wp:inline>
        </w:drawing>
      </w:r>
    </w:p>
    <w:p w:rsidR="00BA4353" w:rsidRPr="00426BA5" w:rsidRDefault="00BA4353" w:rsidP="00BA4353">
      <w:r w:rsidRPr="00426BA5">
        <w:t xml:space="preserve">Afbeelding 6.5 </w:t>
      </w:r>
    </w:p>
    <w:p w:rsidR="00BA4353" w:rsidRPr="00426BA5" w:rsidRDefault="00BA4353" w:rsidP="00BA4353">
      <w:r w:rsidRPr="00426BA5">
        <w:t xml:space="preserve">Het spijsverteringskanaal </w:t>
      </w:r>
    </w:p>
    <w:p w:rsidR="00C11B31" w:rsidRDefault="00C11B31" w:rsidP="00BA4353"/>
    <w:p w:rsidR="00C11B31" w:rsidRDefault="00C11B31" w:rsidP="00BA4353"/>
    <w:p w:rsidR="00BA4353" w:rsidRPr="00426BA5" w:rsidRDefault="00BA4353" w:rsidP="00BA4353">
      <w:r w:rsidRPr="00426BA5">
        <w:lastRenderedPageBreak/>
        <w:t>6.4.1 Mondholte</w:t>
      </w:r>
    </w:p>
    <w:p w:rsidR="00BA4353" w:rsidRPr="00426BA5" w:rsidRDefault="00BA4353" w:rsidP="00BA4353">
      <w:r w:rsidRPr="00426BA5">
        <w:t xml:space="preserve">In de mondholte zijn drie structuren van belang voor de spijsvertering: de speekselklieren, de tong en het gebit. Door het kauwen wordt het voedsel fijngemaakt en met speeksel vermengd. </w:t>
      </w:r>
    </w:p>
    <w:p w:rsidR="00BA4353" w:rsidRPr="00426BA5" w:rsidRDefault="00BA4353" w:rsidP="00BA4353">
      <w:r w:rsidRPr="00426BA5">
        <w:t>Speekselklieren</w:t>
      </w:r>
    </w:p>
    <w:p w:rsidR="00BA4353" w:rsidRPr="00426BA5" w:rsidRDefault="00BA4353" w:rsidP="00BA4353">
      <w:r w:rsidRPr="00426BA5">
        <w:t xml:space="preserve">Het speeksel is afkomstig van drie paar speekselklieren: de </w:t>
      </w:r>
      <w:proofErr w:type="spellStart"/>
      <w:r w:rsidRPr="00426BA5">
        <w:t>oorspeekselklieren</w:t>
      </w:r>
      <w:proofErr w:type="spellEnd"/>
      <w:r w:rsidRPr="00426BA5">
        <w:t xml:space="preserve">, de onderkaakspeekselklieren en de </w:t>
      </w:r>
      <w:proofErr w:type="spellStart"/>
      <w:r w:rsidRPr="00426BA5">
        <w:t>ondertongspeekselklieren</w:t>
      </w:r>
      <w:proofErr w:type="spellEnd"/>
      <w:r w:rsidRPr="00426BA5">
        <w:t xml:space="preserve"> ( </w:t>
      </w:r>
      <w:hyperlink r:id="rId27" w:anchor="Fig6" w:history="1">
        <w:r w:rsidRPr="00426BA5">
          <w:t>afb. 6.6</w:t>
        </w:r>
      </w:hyperlink>
      <w:r w:rsidRPr="00426BA5">
        <w:t>). Per etmaal wordt er 1 - 1,5 liter speeksel afgescheiden. Het speeksel bevat water (oplosmiddel, transportmiddel), slijm (glijmiddel) en het enzym speekselamylase. Dit enzym begint met de vertering van zetmeel (</w:t>
      </w:r>
      <w:proofErr w:type="spellStart"/>
      <w:r w:rsidRPr="00426BA5">
        <w:t>amylum</w:t>
      </w:r>
      <w:proofErr w:type="spellEnd"/>
      <w:r w:rsidRPr="00426BA5">
        <w:t xml:space="preserve">) dat gedeeltelijk wordt omgezet tot maltose ( </w:t>
      </w:r>
      <w:hyperlink r:id="rId28" w:anchor="Fig2" w:history="1">
        <w:r w:rsidRPr="00426BA5">
          <w:t>afb. 6.2</w:t>
        </w:r>
      </w:hyperlink>
      <w:r w:rsidRPr="00426BA5">
        <w:t xml:space="preserve">). De hoeveelheid en de samenstelling van het speeksel zijn afhankelijk van de aard van het voedsel. Bij het eten van bijvoorbeeld bitter smakende stoffen wordt er meer waterrijk speeksel geproduceerd, waardoor er een verdunning optreedt. Bij droog en taai voedsel bevat het speeksel meer slijm. </w:t>
      </w:r>
    </w:p>
    <w:p w:rsidR="00BA4353" w:rsidRPr="00426BA5" w:rsidRDefault="00BA4353" w:rsidP="00BA4353">
      <w:r>
        <w:rPr>
          <w:noProof/>
          <w:lang w:eastAsia="nl-NL"/>
        </w:rPr>
        <w:drawing>
          <wp:inline distT="0" distB="0" distL="0" distR="0" wp14:anchorId="0FDFCC29" wp14:editId="17A7F9D8">
            <wp:extent cx="4410075" cy="2933700"/>
            <wp:effectExtent l="0" t="0" r="9525" b="0"/>
            <wp:docPr id="6" name="Afbeelding 6" descr="http://static-content.springer.com/image/chp%3A10.1007%2F978-90-368-0338-0_6/MediaObjects/978-90-368-0338-0_6_Fig6_HTML.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content.springer.com/image/chp%3A10.1007%2F978-90-368-0338-0_6/MediaObjects/978-90-368-0338-0_6_Fig6_HTML.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2933700"/>
                    </a:xfrm>
                    <a:prstGeom prst="rect">
                      <a:avLst/>
                    </a:prstGeom>
                    <a:noFill/>
                    <a:ln>
                      <a:noFill/>
                    </a:ln>
                  </pic:spPr>
                </pic:pic>
              </a:graphicData>
            </a:graphic>
          </wp:inline>
        </w:drawing>
      </w:r>
    </w:p>
    <w:p w:rsidR="00BA4353" w:rsidRPr="00426BA5" w:rsidRDefault="00BA4353" w:rsidP="00BA4353">
      <w:r w:rsidRPr="00426BA5">
        <w:t xml:space="preserve">Afbeelding 6.6 </w:t>
      </w:r>
    </w:p>
    <w:p w:rsidR="00BA4353" w:rsidRPr="00426BA5" w:rsidRDefault="00BA4353" w:rsidP="00BA4353">
      <w:r w:rsidRPr="00426BA5">
        <w:t xml:space="preserve">Ligging van de speekselklieren </w:t>
      </w:r>
    </w:p>
    <w:p w:rsidR="00BA4353" w:rsidRPr="00426BA5" w:rsidRDefault="00BA4353" w:rsidP="00BA4353">
      <w:r w:rsidRPr="00426BA5">
        <w:t xml:space="preserve">De speekselklieren produceren, hoewel in geringe mate, voortdurend speeksel. Onder invloed van zintuiglijke prikkels (bijv. ruiken of zien van voedsel) en mechanische prikkels (direct contact van de spijsbrok met het mondslijmvlies) wordt via reflexen de </w:t>
      </w:r>
      <w:proofErr w:type="spellStart"/>
      <w:r w:rsidRPr="00426BA5">
        <w:t>sapafscheiding</w:t>
      </w:r>
      <w:proofErr w:type="spellEnd"/>
      <w:r w:rsidRPr="00426BA5">
        <w:t xml:space="preserve"> versterkt. Er zijn ook prikkels die de </w:t>
      </w:r>
      <w:proofErr w:type="spellStart"/>
      <w:r w:rsidRPr="00426BA5">
        <w:t>sapafscheiding</w:t>
      </w:r>
      <w:proofErr w:type="spellEnd"/>
      <w:r w:rsidRPr="00426BA5">
        <w:t xml:space="preserve"> remmen, bijvoorbeeld een slecht humeur of examenvrees </w:t>
      </w:r>
    </w:p>
    <w:p w:rsidR="00BA4353" w:rsidRPr="00426BA5" w:rsidRDefault="00BA4353" w:rsidP="00BA4353">
      <w:r w:rsidRPr="00426BA5">
        <w:t>Tong</w:t>
      </w:r>
    </w:p>
    <w:p w:rsidR="00BA4353" w:rsidRPr="00426BA5" w:rsidRDefault="00BA4353" w:rsidP="00BA4353">
      <w:r w:rsidRPr="00426BA5">
        <w:t xml:space="preserve">De tong heeft een veelzijdige functie: meehelpen bij het kauwen, kneden en het doorslikken van het voedsel en bij het reinigen van het gebit. Door middel van de talrijke smaakzintuigen kunnen we met de tong proeven. Bovendien maakt de tong het spreken mogelijk. </w:t>
      </w:r>
    </w:p>
    <w:p w:rsidR="00C11B31" w:rsidRDefault="00C11B31" w:rsidP="00BA4353"/>
    <w:p w:rsidR="00BA4353" w:rsidRPr="00426BA5" w:rsidRDefault="00BA4353" w:rsidP="00BA4353">
      <w:r w:rsidRPr="00426BA5">
        <w:lastRenderedPageBreak/>
        <w:t>Gebit</w:t>
      </w:r>
    </w:p>
    <w:p w:rsidR="00BA4353" w:rsidRPr="00426BA5" w:rsidRDefault="00BA4353" w:rsidP="00BA4353">
      <w:r w:rsidRPr="00426BA5">
        <w:t xml:space="preserve">Een volledig blijvend gebit bestaat in totaal uit 32 gebitselementen ( </w:t>
      </w:r>
      <w:hyperlink r:id="rId31" w:anchor="Fig7" w:history="1">
        <w:r w:rsidRPr="00426BA5">
          <w:t>afb. 6.7</w:t>
        </w:r>
      </w:hyperlink>
      <w:r w:rsidRPr="00426BA5">
        <w:t xml:space="preserve">). In iedere kaakhelft treffen we van voren naar achteren aan: </w:t>
      </w:r>
    </w:p>
    <w:p w:rsidR="00BA4353" w:rsidRPr="00426BA5" w:rsidRDefault="00BA4353" w:rsidP="00C11B31">
      <w:pPr>
        <w:pStyle w:val="Lijstalinea"/>
        <w:numPr>
          <w:ilvl w:val="0"/>
          <w:numId w:val="2"/>
        </w:numPr>
      </w:pPr>
      <w:r w:rsidRPr="00426BA5">
        <w:t xml:space="preserve">twee snijtanden </w:t>
      </w:r>
    </w:p>
    <w:p w:rsidR="00BA4353" w:rsidRPr="00426BA5" w:rsidRDefault="00BA4353" w:rsidP="00C11B31">
      <w:pPr>
        <w:pStyle w:val="Lijstalinea"/>
        <w:numPr>
          <w:ilvl w:val="0"/>
          <w:numId w:val="2"/>
        </w:numPr>
      </w:pPr>
      <w:r w:rsidRPr="00426BA5">
        <w:t xml:space="preserve">een hoektand </w:t>
      </w:r>
    </w:p>
    <w:p w:rsidR="00BA4353" w:rsidRPr="00426BA5" w:rsidRDefault="00BA4353" w:rsidP="00C11B31">
      <w:pPr>
        <w:pStyle w:val="Lijstalinea"/>
        <w:numPr>
          <w:ilvl w:val="0"/>
          <w:numId w:val="2"/>
        </w:numPr>
      </w:pPr>
      <w:r w:rsidRPr="00426BA5">
        <w:t xml:space="preserve">twee valse kiezen (premolaren) </w:t>
      </w:r>
    </w:p>
    <w:p w:rsidR="00BA4353" w:rsidRPr="00426BA5" w:rsidRDefault="00BA4353" w:rsidP="00C11B31">
      <w:pPr>
        <w:pStyle w:val="Lijstalinea"/>
        <w:numPr>
          <w:ilvl w:val="0"/>
          <w:numId w:val="2"/>
        </w:numPr>
      </w:pPr>
      <w:r w:rsidRPr="00426BA5">
        <w:t xml:space="preserve">drie ware kiezen (molaren), waarvan de achterste verstandskies wordt genoemd. </w:t>
      </w:r>
    </w:p>
    <w:p w:rsidR="00BA4353" w:rsidRPr="00426BA5" w:rsidRDefault="00BA4353" w:rsidP="00BA4353">
      <w:r>
        <w:rPr>
          <w:noProof/>
          <w:lang w:eastAsia="nl-NL"/>
        </w:rPr>
        <w:drawing>
          <wp:inline distT="0" distB="0" distL="0" distR="0" wp14:anchorId="222888BF" wp14:editId="0812C07C">
            <wp:extent cx="4505325" cy="5143500"/>
            <wp:effectExtent l="0" t="0" r="9525" b="0"/>
            <wp:docPr id="7" name="Afbeelding 7" descr="http://static-content.springer.com/image/chp%3A10.1007%2F978-90-368-0338-0_6/MediaObjects/978-90-368-0338-0_6_Fig7_HTML.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content.springer.com/image/chp%3A10.1007%2F978-90-368-0338-0_6/MediaObjects/978-90-368-0338-0_6_Fig7_HTML.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5143500"/>
                    </a:xfrm>
                    <a:prstGeom prst="rect">
                      <a:avLst/>
                    </a:prstGeom>
                    <a:noFill/>
                    <a:ln>
                      <a:noFill/>
                    </a:ln>
                  </pic:spPr>
                </pic:pic>
              </a:graphicData>
            </a:graphic>
          </wp:inline>
        </w:drawing>
      </w:r>
    </w:p>
    <w:p w:rsidR="00BA4353" w:rsidRPr="00426BA5" w:rsidRDefault="00BA4353" w:rsidP="00BA4353">
      <w:r w:rsidRPr="00426BA5">
        <w:t xml:space="preserve">Afbeelding 6.7 </w:t>
      </w:r>
    </w:p>
    <w:p w:rsidR="00BA4353" w:rsidRPr="00426BA5" w:rsidRDefault="00BA4353" w:rsidP="00BA4353">
      <w:r w:rsidRPr="00426BA5">
        <w:t xml:space="preserve">Het gebit </w:t>
      </w:r>
    </w:p>
    <w:p w:rsidR="00BA4353" w:rsidRPr="00426BA5" w:rsidRDefault="00BA4353" w:rsidP="00BA4353">
      <w:r w:rsidRPr="00426BA5">
        <w:t xml:space="preserve">Het eerste gebit is het melkgebit. Dit gebit ontwikkelt zich vanaf een half jaar na de geboorte. Op ongeveer driejarige leeftijd is het melkgebit compleet. Per kaakhelft treffen we dan aan: twee snijtanden, één hoektand en twee melkkiezen. Tussen het zevende en het twaalfde jaar wordt het melkgebit gewisseld, waardoor het definitieve gebit ontstaat. De verstandskiezen echter breken pas door vanaf het achttiende jaar. Soms blijven ze achterwege. </w:t>
      </w:r>
    </w:p>
    <w:p w:rsidR="00BA4353" w:rsidRPr="00426BA5" w:rsidRDefault="00BA4353" w:rsidP="00BA4353">
      <w:r w:rsidRPr="00426BA5">
        <w:lastRenderedPageBreak/>
        <w:t xml:space="preserve">Ieder gebitselement (zowel tand als kies) bestaat uit de volgende onderdelen ( </w:t>
      </w:r>
      <w:hyperlink r:id="rId34" w:anchor="Fig8" w:history="1">
        <w:r w:rsidRPr="00426BA5">
          <w:t>afb. 6.8</w:t>
        </w:r>
      </w:hyperlink>
      <w:r w:rsidRPr="00426BA5">
        <w:t xml:space="preserve">): </w:t>
      </w:r>
    </w:p>
    <w:p w:rsidR="00BA4353" w:rsidRPr="00426BA5" w:rsidRDefault="00BA4353" w:rsidP="00BA4353">
      <w:r w:rsidRPr="00426BA5">
        <w:t xml:space="preserve">kroon; dit gedeelte steekt buiten de kaak uit en is bedekt met email of glazuur, een stof die zeer hard is </w:t>
      </w:r>
    </w:p>
    <w:p w:rsidR="00BA4353" w:rsidRPr="00426BA5" w:rsidRDefault="00BA4353" w:rsidP="00BA4353">
      <w:r w:rsidRPr="00426BA5">
        <w:t xml:space="preserve">hals; dit gedeelte is bedekt door het tandvlees. De emailbekleding gaat hier over in de cementbekleding die zich voortzet rondom de wortel. De cementbekleding heeft een hechtfunctie </w:t>
      </w:r>
    </w:p>
    <w:p w:rsidR="00BA4353" w:rsidRPr="00426BA5" w:rsidRDefault="00BA4353" w:rsidP="00BA4353">
      <w:r w:rsidRPr="00426BA5">
        <w:t xml:space="preserve">wortel; het aantal varieert van één (bij tanden) tot twee of drie (met name bij de ware kiezen). De wortel ligt volledig in het kaakbeen. </w:t>
      </w:r>
    </w:p>
    <w:p w:rsidR="00BA4353" w:rsidRPr="00426BA5" w:rsidRDefault="00BA4353" w:rsidP="00BA4353">
      <w:r>
        <w:rPr>
          <w:noProof/>
          <w:lang w:eastAsia="nl-NL"/>
        </w:rPr>
        <w:drawing>
          <wp:inline distT="0" distB="0" distL="0" distR="0" wp14:anchorId="526F1842" wp14:editId="0B027332">
            <wp:extent cx="6286500" cy="2438400"/>
            <wp:effectExtent l="0" t="0" r="0" b="0"/>
            <wp:docPr id="8" name="Afbeelding 8" descr="http://static-content.springer.com/image/chp%3A10.1007%2F978-90-368-0338-0_6/MediaObjects/978-90-368-0338-0_6_Fig8_HTML.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content.springer.com/image/chp%3A10.1007%2F978-90-368-0338-0_6/MediaObjects/978-90-368-0338-0_6_Fig8_HTML.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2438400"/>
                    </a:xfrm>
                    <a:prstGeom prst="rect">
                      <a:avLst/>
                    </a:prstGeom>
                    <a:noFill/>
                    <a:ln>
                      <a:noFill/>
                    </a:ln>
                  </pic:spPr>
                </pic:pic>
              </a:graphicData>
            </a:graphic>
          </wp:inline>
        </w:drawing>
      </w:r>
    </w:p>
    <w:p w:rsidR="00BA4353" w:rsidRPr="00426BA5" w:rsidRDefault="00BA4353" w:rsidP="00BA4353">
      <w:r w:rsidRPr="00426BA5">
        <w:t xml:space="preserve">Afbeelding 6.8 </w:t>
      </w:r>
    </w:p>
    <w:p w:rsidR="00BA4353" w:rsidRPr="00426BA5" w:rsidRDefault="00BA4353" w:rsidP="00BA4353">
      <w:r w:rsidRPr="00426BA5">
        <w:t xml:space="preserve">Lengtedoorsnede van twee gebitselementen </w:t>
      </w:r>
    </w:p>
    <w:p w:rsidR="00BA4353" w:rsidRPr="00426BA5" w:rsidRDefault="00BA4353" w:rsidP="00BA4353">
      <w:r w:rsidRPr="00426BA5">
        <w:t xml:space="preserve">a hoektand; b kies </w:t>
      </w:r>
    </w:p>
    <w:p w:rsidR="00BA4353" w:rsidRPr="00426BA5" w:rsidRDefault="00BA4353" w:rsidP="00BA4353">
      <w:r w:rsidRPr="00426BA5">
        <w:t xml:space="preserve">Een hoektand heeft een spitse kroon en één wortel. Een kies heeft een brede kroon met knobbels en (meestal) meer dan één wortel </w:t>
      </w:r>
    </w:p>
    <w:p w:rsidR="00BA4353" w:rsidRPr="00426BA5" w:rsidRDefault="00BA4353" w:rsidP="00BA4353">
      <w:r w:rsidRPr="00426BA5">
        <w:t xml:space="preserve">Ieder gebitselement is opgebouwd uit tandbeen, dat ten opzichte van het email vrij zacht is. In iedere tand of kies bevindt zich een holte, de tandholte, die gevuld is met </w:t>
      </w:r>
      <w:proofErr w:type="spellStart"/>
      <w:r w:rsidRPr="00426BA5">
        <w:t>tandpulpa</w:t>
      </w:r>
      <w:proofErr w:type="spellEnd"/>
      <w:r w:rsidRPr="00426BA5">
        <w:t xml:space="preserve">. Dit bestaat uit bindweefsel, bloedvaten en zenuwen. </w:t>
      </w:r>
    </w:p>
    <w:p w:rsidR="00BA4353" w:rsidRPr="00426BA5" w:rsidRDefault="00BA4353" w:rsidP="00BA4353">
      <w:r w:rsidRPr="00426BA5">
        <w:t xml:space="preserve">Het gebit dient voor het fijnmalen van het voedsel terwijl het bovendien helpt bij het slikken en spreken. </w:t>
      </w:r>
    </w:p>
    <w:p w:rsidR="00BA4353" w:rsidRPr="00426BA5" w:rsidRDefault="00BA4353" w:rsidP="00BA4353">
      <w:r w:rsidRPr="00426BA5">
        <w:t>6.4.2 Keelholte</w:t>
      </w:r>
    </w:p>
    <w:p w:rsidR="00BA4353" w:rsidRPr="00426BA5" w:rsidRDefault="00BA4353" w:rsidP="00BA4353">
      <w:r w:rsidRPr="00426BA5">
        <w:t xml:space="preserve">De keelholte (farynx) is op te vatten als een buisvormige ruimte achter de neusholte en de mondholte. De keelholte staat, links en rechts, door middel van een buis van </w:t>
      </w:r>
      <w:proofErr w:type="spellStart"/>
      <w:r w:rsidRPr="00426BA5">
        <w:t>Eustachius</w:t>
      </w:r>
      <w:proofErr w:type="spellEnd"/>
      <w:r w:rsidRPr="00426BA5">
        <w:t xml:space="preserve"> in verbinding met het middenoor. Omdat de keelholte zowel een deel is van de ademhalingsweg als van het verteringskanaal, moet worden voorkomen dat tijdens het slikken voedseldeeltjes in de luchtpijp komen. Het slikken is een reflexbeweging. Wanneer er vast voedsel of vocht (speeksel) achter in de mondholte komt, voeren we automatisch een slikbeweging uit. De lippen en tanden worden op elkaar gehouden, de tong wordt tegen het harde gehemelte geduwd en het zachte gehemelte met </w:t>
      </w:r>
      <w:r w:rsidRPr="00426BA5">
        <w:lastRenderedPageBreak/>
        <w:t xml:space="preserve">de huig wordt omhoog getrokken zodat de inwendige neusholte wordt afgesloten. Het strotklepje gaat naar beneden waardoor de luchtpijp wordt afgesloten. De spijsbrok glijdt hierdoor vanzelf in de slokdarm ( </w:t>
      </w:r>
      <w:hyperlink r:id="rId37" w:anchor="Fig9" w:history="1">
        <w:r w:rsidRPr="00426BA5">
          <w:t>afb. 6.9</w:t>
        </w:r>
      </w:hyperlink>
      <w:r w:rsidRPr="00426BA5">
        <w:t xml:space="preserve">). </w:t>
      </w:r>
    </w:p>
    <w:p w:rsidR="00BA4353" w:rsidRPr="00426BA5" w:rsidRDefault="00BA4353" w:rsidP="00BA4353">
      <w:r>
        <w:rPr>
          <w:noProof/>
          <w:lang w:eastAsia="nl-NL"/>
        </w:rPr>
        <w:drawing>
          <wp:inline distT="0" distB="0" distL="0" distR="0" wp14:anchorId="780A091F" wp14:editId="340CE0CD">
            <wp:extent cx="6286500" cy="2324100"/>
            <wp:effectExtent l="0" t="0" r="0" b="0"/>
            <wp:docPr id="9" name="Afbeelding 9" descr="http://static-content.springer.com/image/chp%3A10.1007%2F978-90-368-0338-0_6/MediaObjects/978-90-368-0338-0_6_Fig9_HTML.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content.springer.com/image/chp%3A10.1007%2F978-90-368-0338-0_6/MediaObjects/978-90-368-0338-0_6_Fig9_HTML.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2324100"/>
                    </a:xfrm>
                    <a:prstGeom prst="rect">
                      <a:avLst/>
                    </a:prstGeom>
                    <a:noFill/>
                    <a:ln>
                      <a:noFill/>
                    </a:ln>
                  </pic:spPr>
                </pic:pic>
              </a:graphicData>
            </a:graphic>
          </wp:inline>
        </w:drawing>
      </w:r>
    </w:p>
    <w:p w:rsidR="00BA4353" w:rsidRPr="00426BA5" w:rsidRDefault="00BA4353" w:rsidP="00BA4353">
      <w:r w:rsidRPr="00426BA5">
        <w:t xml:space="preserve">Afbeelding 6.9 </w:t>
      </w:r>
    </w:p>
    <w:p w:rsidR="00BA4353" w:rsidRPr="00426BA5" w:rsidRDefault="00BA4353" w:rsidP="00BA4353">
      <w:r w:rsidRPr="00426BA5">
        <w:t xml:space="preserve">Doorsnede van een deel van het hoofd en de hals </w:t>
      </w:r>
    </w:p>
    <w:p w:rsidR="00BA4353" w:rsidRPr="00426BA5" w:rsidRDefault="00BA4353" w:rsidP="00BA4353">
      <w:r w:rsidRPr="00426BA5">
        <w:t xml:space="preserve">a bij inademen </w:t>
      </w:r>
    </w:p>
    <w:p w:rsidR="00BA4353" w:rsidRPr="00426BA5" w:rsidRDefault="00BA4353" w:rsidP="00BA4353">
      <w:r w:rsidRPr="00426BA5">
        <w:t xml:space="preserve">b bij slikken </w:t>
      </w:r>
    </w:p>
    <w:p w:rsidR="00BA4353" w:rsidRPr="00426BA5" w:rsidRDefault="00BA4353" w:rsidP="00BA4353">
      <w:r w:rsidRPr="00426BA5">
        <w:t xml:space="preserve">c bij verslikken </w:t>
      </w:r>
    </w:p>
    <w:p w:rsidR="00BA4353" w:rsidRPr="00426BA5" w:rsidRDefault="00BA4353" w:rsidP="00BA4353">
      <w:r w:rsidRPr="00426BA5">
        <w:t xml:space="preserve">De luchtweg kruist de voedselweg in de keelholte </w:t>
      </w:r>
    </w:p>
    <w:p w:rsidR="00BA4353" w:rsidRPr="00426BA5" w:rsidRDefault="00BA4353" w:rsidP="00BA4353">
      <w:r w:rsidRPr="00426BA5">
        <w:t>6.4.3 Slokdarm</w:t>
      </w:r>
    </w:p>
    <w:p w:rsidR="00BA4353" w:rsidRPr="00426BA5" w:rsidRDefault="00BA4353" w:rsidP="00BA4353">
      <w:r w:rsidRPr="00426BA5">
        <w:t xml:space="preserve">De slokdarm (oesophagus) fungeert als transportbuis van de keelholte naar de maag. De lengte ervan bedraagt ongeveer 25 cm. Door de peristaltische bewegingen (kneedbewegingen door het gladde spierweefsel) wordt het voedsel voortgestuwd in de richting van de maag. De spieren boven de spijsbrok trekken telkens samen, terwijl de spieren onder de spijsbrok verslappen. De zwaartekracht speelt hierbij een ondergeschikte rol; dit blijkt uit het feit dat bij een proefpersoon die in omgekeerde houding (met het hoofd naar beneden) eet, toch vast voedsel in de maag terechtkomt. Het transport van een spijsbrok door de slokdarm duurt ongeveer 10 seconden. </w:t>
      </w:r>
    </w:p>
    <w:p w:rsidR="00BA4353" w:rsidRPr="00426BA5" w:rsidRDefault="00BA4353" w:rsidP="00BA4353">
      <w:r w:rsidRPr="00426BA5">
        <w:t>6.4.4 Maag</w:t>
      </w:r>
    </w:p>
    <w:p w:rsidR="00BA4353" w:rsidRPr="00426BA5" w:rsidRDefault="00BA4353" w:rsidP="00BA4353">
      <w:r w:rsidRPr="00426BA5">
        <w:t>De maag (</w:t>
      </w:r>
      <w:proofErr w:type="spellStart"/>
      <w:r w:rsidRPr="00426BA5">
        <w:t>ventriculus</w:t>
      </w:r>
      <w:proofErr w:type="spellEnd"/>
      <w:r w:rsidRPr="00426BA5">
        <w:t xml:space="preserve">, </w:t>
      </w:r>
      <w:proofErr w:type="spellStart"/>
      <w:r w:rsidRPr="00426BA5">
        <w:t>gaster</w:t>
      </w:r>
      <w:proofErr w:type="spellEnd"/>
      <w:r w:rsidRPr="00426BA5">
        <w:t xml:space="preserve">) is te beschouwen als een sterk verwijd gedeelte van het verteringskanaal ( </w:t>
      </w:r>
      <w:hyperlink r:id="rId40" w:anchor="Fig10" w:history="1">
        <w:r w:rsidRPr="00426BA5">
          <w:t>afb. 6.10</w:t>
        </w:r>
      </w:hyperlink>
      <w:r w:rsidRPr="00426BA5">
        <w:t xml:space="preserve">). </w:t>
      </w:r>
    </w:p>
    <w:p w:rsidR="00BA4353" w:rsidRPr="00426BA5" w:rsidRDefault="00BA4353" w:rsidP="00BA4353">
      <w:r>
        <w:rPr>
          <w:noProof/>
          <w:lang w:eastAsia="nl-NL"/>
        </w:rPr>
        <w:lastRenderedPageBreak/>
        <w:drawing>
          <wp:inline distT="0" distB="0" distL="0" distR="0" wp14:anchorId="6D18D995" wp14:editId="6D602369">
            <wp:extent cx="4505325" cy="3105150"/>
            <wp:effectExtent l="0" t="0" r="9525" b="0"/>
            <wp:docPr id="10" name="Afbeelding 10" descr="http://static-content.springer.com/image/chp%3A10.1007%2F978-90-368-0338-0_6/MediaObjects/978-90-368-0338-0_6_Fig10_HTML.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content.springer.com/image/chp%3A10.1007%2F978-90-368-0338-0_6/MediaObjects/978-90-368-0338-0_6_Fig10_HTML.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5325" cy="3105150"/>
                    </a:xfrm>
                    <a:prstGeom prst="rect">
                      <a:avLst/>
                    </a:prstGeom>
                    <a:noFill/>
                    <a:ln>
                      <a:noFill/>
                    </a:ln>
                  </pic:spPr>
                </pic:pic>
              </a:graphicData>
            </a:graphic>
          </wp:inline>
        </w:drawing>
      </w:r>
    </w:p>
    <w:p w:rsidR="00BA4353" w:rsidRPr="00426BA5" w:rsidRDefault="00BA4353" w:rsidP="00BA4353">
      <w:r w:rsidRPr="00426BA5">
        <w:t xml:space="preserve">Afbeelding 6.10 </w:t>
      </w:r>
    </w:p>
    <w:p w:rsidR="00BA4353" w:rsidRPr="00426BA5" w:rsidRDefault="00BA4353" w:rsidP="00BA4353">
      <w:r w:rsidRPr="00426BA5">
        <w:t xml:space="preserve">De maag </w:t>
      </w:r>
    </w:p>
    <w:p w:rsidR="00BA4353" w:rsidRPr="00426BA5" w:rsidRDefault="00BA4353" w:rsidP="00BA4353">
      <w:r w:rsidRPr="00426BA5">
        <w:t xml:space="preserve">a van buiten gezien </w:t>
      </w:r>
    </w:p>
    <w:p w:rsidR="00BA4353" w:rsidRPr="00426BA5" w:rsidRDefault="00BA4353" w:rsidP="00BA4353">
      <w:r w:rsidRPr="00426BA5">
        <w:t xml:space="preserve">b overlangs doorgesneden </w:t>
      </w:r>
    </w:p>
    <w:p w:rsidR="00BA4353" w:rsidRPr="00426BA5" w:rsidRDefault="00BA4353" w:rsidP="00BA4353">
      <w:r w:rsidRPr="00426BA5">
        <w:t xml:space="preserve">De functie van de maag is drieledig. Op de eerste plaats vormt de maag een tijdelijke opslagplaats voor het voedsel, zodat de dunne darm niet te veel voedsel tegelijk hoeft te verwerken. Op de tweede plaats zorgt de maag door peristaltische bewegingen voor het mengen, kneden en het transport van het voedsel. Ten slotte speelt de maag een belangrijke rol bij de vertering doordat de maagsapklieren maagsap afscheiden. </w:t>
      </w:r>
    </w:p>
    <w:p w:rsidR="00BA4353" w:rsidRPr="00426BA5" w:rsidRDefault="00BA4353" w:rsidP="00BA4353">
      <w:r w:rsidRPr="00426BA5">
        <w:t xml:space="preserve">De </w:t>
      </w:r>
      <w:proofErr w:type="spellStart"/>
      <w:r w:rsidRPr="00426BA5">
        <w:t>sapafscheiding</w:t>
      </w:r>
      <w:proofErr w:type="spellEnd"/>
      <w:r w:rsidRPr="00426BA5">
        <w:t xml:space="preserve"> wordt geregeld naar behoefte. Korte tijd na het zien, ruiken of proeven van het voedsel wordt er sap afgescheiden. Via deze zintuiglijke prikkels worden er door bepaalde zenuwen signalen naar de maag gestuurd om de </w:t>
      </w:r>
      <w:proofErr w:type="spellStart"/>
      <w:r w:rsidRPr="00426BA5">
        <w:t>sapafscheiding</w:t>
      </w:r>
      <w:proofErr w:type="spellEnd"/>
      <w:r w:rsidRPr="00426BA5">
        <w:t xml:space="preserve"> op gang te brengen. Een belangrijke zenuw hierbij is de zwervende zenuw of nervus </w:t>
      </w:r>
      <w:proofErr w:type="spellStart"/>
      <w:r w:rsidRPr="00426BA5">
        <w:t>vagus</w:t>
      </w:r>
      <w:proofErr w:type="spellEnd"/>
      <w:r w:rsidRPr="00426BA5">
        <w:t xml:space="preserve">. Deze zenuw stimuleert niet alleen de maagsapafscheiding maar ook de maagperistaltiek. Naast deze regeling door middel van zenuwen is er ook nog een hormonale regeling. Deze komt pas tot stand als het voedsel met de maagwand in contact is gekomen. Bepaalde cellen van de maagwand gaan dan het hormoon </w:t>
      </w:r>
      <w:proofErr w:type="spellStart"/>
      <w:r w:rsidRPr="00426BA5">
        <w:t>gastrine</w:t>
      </w:r>
      <w:proofErr w:type="spellEnd"/>
      <w:r w:rsidRPr="00426BA5">
        <w:t xml:space="preserve"> maken. Dit hormoon komt in het bloed en blijft gedurende vrij lange tijd de maagsapsecretie stimuleren. De zintuiglijke prikkels zijn kort na de maaltijd uitgewerkt, zodat dan alleen de hormonale regeling overblijft. De maagsapafscheiding – en dat geldt ook voor de afscheiding van de andere verteringssappen – is een duidelijk voorbeeld waaruit blijkt dat het neurologisch en het hormonaal stuurmechanisme goed samenwerken. </w:t>
      </w:r>
    </w:p>
    <w:p w:rsidR="00BA4353" w:rsidRPr="00426BA5" w:rsidRDefault="00BA4353" w:rsidP="00BA4353">
      <w:r w:rsidRPr="00426BA5">
        <w:t xml:space="preserve">Het maagsap dat door de maagsapklieren wordt geproduceerd (ongeveer twee liter per etmaal), bevat de volgende stoffen. </w:t>
      </w:r>
    </w:p>
    <w:p w:rsidR="00BA4353" w:rsidRPr="00426BA5" w:rsidRDefault="00BA4353" w:rsidP="00BA4353">
      <w:r w:rsidRPr="00426BA5">
        <w:t xml:space="preserve">Water. Dit doet dienst als oplosmiddel en als transportmiddel. </w:t>
      </w:r>
    </w:p>
    <w:p w:rsidR="00BA4353" w:rsidRPr="00426BA5" w:rsidRDefault="00BA4353" w:rsidP="00BA4353">
      <w:r w:rsidRPr="00426BA5">
        <w:lastRenderedPageBreak/>
        <w:t xml:space="preserve">Slijm. Dit moet niet alleen de glijbaarheid verhogen, het dient hier vooral om de maagwand te beschermen tegen de inwerking van het zoutzuur. Overmatige zoutzuursecretie (of een te dunne slijmlaag) geeft dan ook gemakkelijk aanleiding tot het ontstaan van een maagzweer (ulcus </w:t>
      </w:r>
      <w:proofErr w:type="spellStart"/>
      <w:r w:rsidRPr="00426BA5">
        <w:t>ventriculi</w:t>
      </w:r>
      <w:proofErr w:type="spellEnd"/>
      <w:r w:rsidRPr="00426BA5">
        <w:t xml:space="preserve">). </w:t>
      </w:r>
    </w:p>
    <w:p w:rsidR="00BA4353" w:rsidRPr="00426BA5" w:rsidRDefault="00BA4353" w:rsidP="00BA4353">
      <w:r w:rsidRPr="00426BA5">
        <w:t>Zoutzuur (</w:t>
      </w:r>
      <w:proofErr w:type="spellStart"/>
      <w:r w:rsidRPr="00426BA5">
        <w:t>HCl</w:t>
      </w:r>
      <w:proofErr w:type="spellEnd"/>
      <w:r w:rsidRPr="00426BA5">
        <w:t xml:space="preserve">) zorgt voor een zuur milieu, een vereiste voor het eiwitsplitsend enzym pepsine. Dit enzym werkt namelijk pas goed wanneer de pH ongeveer 2 is. Het zoutzuur doet tevens de eiwitten zwellen waardoor het oppervlak ervan wordt vergroot. Bovendien heeft het zoutzuur een desinfecterende werking doordat vele bacteriën en schimmels door het zuur worden gedood. </w:t>
      </w:r>
    </w:p>
    <w:p w:rsidR="00BA4353" w:rsidRPr="00426BA5" w:rsidRDefault="00BA4353" w:rsidP="00BA4353">
      <w:r w:rsidRPr="00426BA5">
        <w:t xml:space="preserve">Enzymen. De maagsapklieren produceren het eiwitsplitsende enzym pepsine. Zoals we reeds gezien hebben begint dit enzym met de vertering van de eiwitten waarbij de grote eiwitmoleculen worden afgebroken tot kleinere moleculen. </w:t>
      </w:r>
    </w:p>
    <w:p w:rsidR="00BA4353" w:rsidRPr="00426BA5" w:rsidRDefault="00BA4353" w:rsidP="00BA4353">
      <w:proofErr w:type="spellStart"/>
      <w:r w:rsidRPr="00426BA5">
        <w:t>Intrinsic</w:t>
      </w:r>
      <w:proofErr w:type="spellEnd"/>
      <w:r w:rsidRPr="00426BA5">
        <w:t xml:space="preserve"> factor. Deze stof zorgt voor de bescherming van de vitamine B 12 tijdens het transport vanaf de maag tot het einde van de dunne darm, waar het wordt opgenomen in het bloed. Vitamine B 12 is nodig voor de vorming van de rode bloedcellen in het rode beenmerg. </w:t>
      </w:r>
    </w:p>
    <w:p w:rsidR="00BA4353" w:rsidRPr="00426BA5" w:rsidRDefault="00BA4353" w:rsidP="00BA4353">
      <w:r w:rsidRPr="00426BA5">
        <w:t>Door spierbewegingen van de maag (peristaltiek) komt het gedeeltelijk verteerde voedsel bij de maagportier (pylorus). Dit is een kringspier, die dan onmiddellijk verslapt. De zure maaginhoud schuift dan op naar de twaalfvingerige darm, het begin van de dunne darm. Onmiddellijk hierna wordt de maagportier gesloten. Pas wanneer de zure spijsbrok in de twaalfvingerige darm geneutraliseerd is door het natriumbicarbonaat (</w:t>
      </w:r>
      <w:proofErr w:type="spellStart"/>
      <w:r w:rsidRPr="00426BA5">
        <w:t>NaHCO</w:t>
      </w:r>
      <w:proofErr w:type="spellEnd"/>
      <w:r w:rsidRPr="00426BA5">
        <w:t xml:space="preserve"> 3) uit het </w:t>
      </w:r>
      <w:proofErr w:type="spellStart"/>
      <w:r w:rsidRPr="00426BA5">
        <w:t>pancreassap</w:t>
      </w:r>
      <w:proofErr w:type="spellEnd"/>
      <w:r w:rsidRPr="00426BA5">
        <w:t xml:space="preserve">, ontspant de kringspier zich weer, waardoor de maagportier opnieuw opengaat. Deze regeling van de maaglediging staat bekend als de maagportierreflex (pylorusreflex). We zien dus dat de lediging van de maag geregeld wordt vanuit de twaalfvingerige darm. </w:t>
      </w:r>
    </w:p>
    <w:p w:rsidR="00BA4353" w:rsidRPr="00426BA5" w:rsidRDefault="00BA4353" w:rsidP="00BA4353">
      <w:r w:rsidRPr="00426BA5">
        <w:t>6.4.5 Dunne darm</w:t>
      </w:r>
    </w:p>
    <w:p w:rsidR="00BA4353" w:rsidRPr="00426BA5" w:rsidRDefault="00BA4353" w:rsidP="00BA4353">
      <w:r w:rsidRPr="00426BA5">
        <w:t>De dunne darm (</w:t>
      </w:r>
      <w:proofErr w:type="spellStart"/>
      <w:r w:rsidRPr="00426BA5">
        <w:t>enteron</w:t>
      </w:r>
      <w:proofErr w:type="spellEnd"/>
      <w:r w:rsidRPr="00426BA5">
        <w:t xml:space="preserve">) heeft een lengte van ongeveer zes meter en is opgebouwd uit de volgende drie delen. </w:t>
      </w:r>
    </w:p>
    <w:p w:rsidR="00BA4353" w:rsidRPr="00426BA5" w:rsidRDefault="00BA4353" w:rsidP="00BA4353">
      <w:r w:rsidRPr="00426BA5">
        <w:t xml:space="preserve">De twaalfvingerige darm (duodenum), die een lengte heeft van ongeveer 20-25 cm. De naam is ontleend aan het feit dat in de geneeskunde vroeger afstanden werden gemeten met behulp van vingerbreedten, dus in dit geval een lengte van twaalf vingers breed. De twaalfvingerige darm heeft een hoefijzervorm. Op de plaats waar de pancreasbuis (die het </w:t>
      </w:r>
      <w:proofErr w:type="spellStart"/>
      <w:r w:rsidRPr="00426BA5">
        <w:t>pancreassap</w:t>
      </w:r>
      <w:proofErr w:type="spellEnd"/>
      <w:r w:rsidRPr="00426BA5">
        <w:t xml:space="preserve"> aanvoert) en de afvoerbuis van de galblaas samenkomen, bevindt zich een heuveltje: de papil van </w:t>
      </w:r>
      <w:proofErr w:type="spellStart"/>
      <w:r w:rsidRPr="00426BA5">
        <w:t>Vater</w:t>
      </w:r>
      <w:proofErr w:type="spellEnd"/>
      <w:r w:rsidRPr="00426BA5">
        <w:t xml:space="preserve">. Ter illustratie verwijzen we naar </w:t>
      </w:r>
      <w:hyperlink r:id="rId43" w:anchor="Fig11" w:history="1">
        <w:r w:rsidRPr="00426BA5">
          <w:t>afbeelding 6.11</w:t>
        </w:r>
      </w:hyperlink>
      <w:r w:rsidRPr="00426BA5">
        <w:t xml:space="preserve">, </w:t>
      </w:r>
      <w:hyperlink r:id="rId44" w:anchor="Fig12" w:history="1">
        <w:r w:rsidRPr="00426BA5">
          <w:t>6.12</w:t>
        </w:r>
      </w:hyperlink>
      <w:r w:rsidRPr="00426BA5">
        <w:t xml:space="preserve"> en </w:t>
      </w:r>
      <w:hyperlink r:id="rId45" w:anchor="Fig13" w:history="1">
        <w:r w:rsidRPr="00426BA5">
          <w:t>6.13</w:t>
        </w:r>
      </w:hyperlink>
      <w:r w:rsidRPr="00426BA5">
        <w:t xml:space="preserve">. </w:t>
      </w:r>
    </w:p>
    <w:p w:rsidR="00BA4353" w:rsidRPr="00426BA5" w:rsidRDefault="00BA4353" w:rsidP="00BA4353">
      <w:r w:rsidRPr="00426BA5">
        <w:t xml:space="preserve">De nuchtere darm (jejunum). Dit gedeelte ontleent zijn naam aan het feit dat bij een overledene dit deel van de dunne darm meestal leeg (nuchter) is. De lengte bedraagt ongeveer 2,5 meter. Er is geen duidelijke overgang naar de kronkeldarm. </w:t>
      </w:r>
    </w:p>
    <w:p w:rsidR="00BA4353" w:rsidRPr="00426BA5" w:rsidRDefault="00BA4353" w:rsidP="00BA4353">
      <w:r w:rsidRPr="00426BA5">
        <w:t xml:space="preserve">De kronkeldarm (ileum). Dit gedeelte is genoemd naar de vele kronkels die voortdurend van vorm wisselen door de darmperistaltiek. De kronkeldarm is met een lengte van ongeveer 3,5 meter het langste deel van de dunne darm. </w:t>
      </w:r>
    </w:p>
    <w:p w:rsidR="00BA4353" w:rsidRPr="00426BA5" w:rsidRDefault="00BA4353" w:rsidP="00BA4353">
      <w:r>
        <w:rPr>
          <w:noProof/>
          <w:lang w:eastAsia="nl-NL"/>
        </w:rPr>
        <w:lastRenderedPageBreak/>
        <w:drawing>
          <wp:inline distT="0" distB="0" distL="0" distR="0" wp14:anchorId="1C3B5DC5" wp14:editId="2C891453">
            <wp:extent cx="4505325" cy="4772025"/>
            <wp:effectExtent l="0" t="0" r="9525" b="9525"/>
            <wp:docPr id="11" name="Afbeelding 11" descr="http://static-content.springer.com/image/chp%3A10.1007%2F978-90-368-0338-0_6/MediaObjects/978-90-368-0338-0_6_Fig11_HTML.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content.springer.com/image/chp%3A10.1007%2F978-90-368-0338-0_6/MediaObjects/978-90-368-0338-0_6_Fig11_HTML.jp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325" cy="4772025"/>
                    </a:xfrm>
                    <a:prstGeom prst="rect">
                      <a:avLst/>
                    </a:prstGeom>
                    <a:noFill/>
                    <a:ln>
                      <a:noFill/>
                    </a:ln>
                  </pic:spPr>
                </pic:pic>
              </a:graphicData>
            </a:graphic>
          </wp:inline>
        </w:drawing>
      </w:r>
    </w:p>
    <w:p w:rsidR="00BA4353" w:rsidRPr="00426BA5" w:rsidRDefault="00BA4353" w:rsidP="00BA4353">
      <w:r w:rsidRPr="00426BA5">
        <w:t xml:space="preserve">Afbeelding 6.11 </w:t>
      </w:r>
    </w:p>
    <w:p w:rsidR="00BA4353" w:rsidRPr="00426BA5" w:rsidRDefault="00BA4353" w:rsidP="00BA4353">
      <w:r w:rsidRPr="00426BA5">
        <w:t xml:space="preserve">De maag en omliggende organen </w:t>
      </w:r>
    </w:p>
    <w:p w:rsidR="00BA4353" w:rsidRPr="00426BA5" w:rsidRDefault="00BA4353" w:rsidP="00BA4353">
      <w:r>
        <w:rPr>
          <w:noProof/>
          <w:lang w:eastAsia="nl-NL"/>
        </w:rPr>
        <w:lastRenderedPageBreak/>
        <w:drawing>
          <wp:inline distT="0" distB="0" distL="0" distR="0" wp14:anchorId="21DD921D" wp14:editId="4C3B33D5">
            <wp:extent cx="4505325" cy="3876675"/>
            <wp:effectExtent l="0" t="0" r="9525" b="9525"/>
            <wp:docPr id="12" name="Afbeelding 12" descr="http://static-content.springer.com/image/chp%3A10.1007%2F978-90-368-0338-0_6/MediaObjects/978-90-368-0338-0_6_Fig12_HTML.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content.springer.com/image/chp%3A10.1007%2F978-90-368-0338-0_6/MediaObjects/978-90-368-0338-0_6_Fig12_HTML.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3876675"/>
                    </a:xfrm>
                    <a:prstGeom prst="rect">
                      <a:avLst/>
                    </a:prstGeom>
                    <a:noFill/>
                    <a:ln>
                      <a:noFill/>
                    </a:ln>
                  </pic:spPr>
                </pic:pic>
              </a:graphicData>
            </a:graphic>
          </wp:inline>
        </w:drawing>
      </w:r>
    </w:p>
    <w:p w:rsidR="00BA4353" w:rsidRPr="00426BA5" w:rsidRDefault="00BA4353" w:rsidP="00BA4353">
      <w:r w:rsidRPr="00426BA5">
        <w:t xml:space="preserve">Afbeelding 6.12 </w:t>
      </w:r>
    </w:p>
    <w:p w:rsidR="00BA4353" w:rsidRPr="00426BA5" w:rsidRDefault="00BA4353" w:rsidP="00BA4353">
      <w:r w:rsidRPr="00426BA5">
        <w:t xml:space="preserve">Alvleesklier en twaalfvingerige darm </w:t>
      </w:r>
    </w:p>
    <w:p w:rsidR="00BA4353" w:rsidRPr="00426BA5" w:rsidRDefault="00BA4353" w:rsidP="00BA4353">
      <w:r w:rsidRPr="00426BA5">
        <w:t xml:space="preserve">1 maagportier (pylorus) </w:t>
      </w:r>
    </w:p>
    <w:p w:rsidR="00BA4353" w:rsidRPr="00426BA5" w:rsidRDefault="00BA4353" w:rsidP="00BA4353">
      <w:r w:rsidRPr="00426BA5">
        <w:t xml:space="preserve">2 pancreasbuis </w:t>
      </w:r>
    </w:p>
    <w:p w:rsidR="00BA4353" w:rsidRPr="00426BA5" w:rsidRDefault="00BA4353" w:rsidP="00BA4353">
      <w:r w:rsidRPr="00426BA5">
        <w:t xml:space="preserve">3 pancreasstaart </w:t>
      </w:r>
    </w:p>
    <w:p w:rsidR="00BA4353" w:rsidRPr="00426BA5" w:rsidRDefault="00BA4353" w:rsidP="00BA4353">
      <w:r w:rsidRPr="00426BA5">
        <w:t xml:space="preserve">4 pancreaskop </w:t>
      </w:r>
    </w:p>
    <w:p w:rsidR="00BA4353" w:rsidRPr="00426BA5" w:rsidRDefault="00BA4353" w:rsidP="00BA4353">
      <w:r w:rsidRPr="00426BA5">
        <w:t xml:space="preserve">5 begin van de nuchtere darm </w:t>
      </w:r>
    </w:p>
    <w:p w:rsidR="00BA4353" w:rsidRPr="00426BA5" w:rsidRDefault="00BA4353" w:rsidP="00BA4353">
      <w:r w:rsidRPr="00426BA5">
        <w:t xml:space="preserve">6 papil van </w:t>
      </w:r>
      <w:proofErr w:type="spellStart"/>
      <w:r w:rsidRPr="00426BA5">
        <w:t>Vater</w:t>
      </w:r>
      <w:proofErr w:type="spellEnd"/>
      <w:r w:rsidRPr="00426BA5">
        <w:t xml:space="preserve"> </w:t>
      </w:r>
    </w:p>
    <w:p w:rsidR="00BA4353" w:rsidRPr="00426BA5" w:rsidRDefault="00BA4353" w:rsidP="00BA4353">
      <w:r w:rsidRPr="00426BA5">
        <w:t xml:space="preserve">7 twaalfvingerige darm </w:t>
      </w:r>
    </w:p>
    <w:p w:rsidR="00BA4353" w:rsidRPr="00426BA5" w:rsidRDefault="00BA4353" w:rsidP="00BA4353">
      <w:r w:rsidRPr="00426BA5">
        <w:t xml:space="preserve">8 galbuis </w:t>
      </w:r>
    </w:p>
    <w:p w:rsidR="00BA4353" w:rsidRPr="00426BA5" w:rsidRDefault="00BA4353" w:rsidP="00BA4353">
      <w:r>
        <w:rPr>
          <w:noProof/>
          <w:lang w:eastAsia="nl-NL"/>
        </w:rPr>
        <w:lastRenderedPageBreak/>
        <w:drawing>
          <wp:inline distT="0" distB="0" distL="0" distR="0" wp14:anchorId="16404F4B" wp14:editId="3C2EACB7">
            <wp:extent cx="4371975" cy="6210300"/>
            <wp:effectExtent l="0" t="0" r="9525" b="0"/>
            <wp:docPr id="13" name="Afbeelding 13" descr="http://static-content.springer.com/image/chp%3A10.1007%2F978-90-368-0338-0_6/MediaObjects/978-90-368-0338-0_6_Fig13_HTML.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content.springer.com/image/chp%3A10.1007%2F978-90-368-0338-0_6/MediaObjects/978-90-368-0338-0_6_Fig13_HTML.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1975" cy="6210300"/>
                    </a:xfrm>
                    <a:prstGeom prst="rect">
                      <a:avLst/>
                    </a:prstGeom>
                    <a:noFill/>
                    <a:ln>
                      <a:noFill/>
                    </a:ln>
                  </pic:spPr>
                </pic:pic>
              </a:graphicData>
            </a:graphic>
          </wp:inline>
        </w:drawing>
      </w:r>
    </w:p>
    <w:p w:rsidR="00BA4353" w:rsidRPr="00426BA5" w:rsidRDefault="00BA4353" w:rsidP="00BA4353">
      <w:r w:rsidRPr="00426BA5">
        <w:t xml:space="preserve">Afbeelding 6.13 </w:t>
      </w:r>
    </w:p>
    <w:p w:rsidR="00BA4353" w:rsidRPr="00426BA5" w:rsidRDefault="00BA4353" w:rsidP="00BA4353">
      <w:r w:rsidRPr="00426BA5">
        <w:t xml:space="preserve">Galblaas en galgangen </w:t>
      </w:r>
    </w:p>
    <w:p w:rsidR="00BA4353" w:rsidRPr="00426BA5" w:rsidRDefault="00BA4353" w:rsidP="00BA4353">
      <w:r w:rsidRPr="00426BA5">
        <w:t xml:space="preserve">In de dunne darm wordt het verteringsproces beëindigd. Vervolgens zorgt de dunne darm voor de resorptie van het verteerde voedsel en ten slotte voor het transport naar de dikke darm van het onverteerbare en onverteerde voedsel. We zullen deze drie functies achtereenvolgens bespreken. </w:t>
      </w:r>
    </w:p>
    <w:p w:rsidR="00BA4353" w:rsidRPr="00426BA5" w:rsidRDefault="00BA4353" w:rsidP="00BA4353">
      <w:r w:rsidRPr="00426BA5">
        <w:t>Vertering</w:t>
      </w:r>
    </w:p>
    <w:p w:rsidR="00BA4353" w:rsidRPr="00426BA5" w:rsidRDefault="00BA4353" w:rsidP="00BA4353">
      <w:r w:rsidRPr="00426BA5">
        <w:t xml:space="preserve">In de dunne darm zijn drie sappen werkzaam, namelijk: </w:t>
      </w:r>
    </w:p>
    <w:p w:rsidR="00BA4353" w:rsidRPr="00426BA5" w:rsidRDefault="00BA4353" w:rsidP="00BA4353">
      <w:r w:rsidRPr="00426BA5">
        <w:t xml:space="preserve">het </w:t>
      </w:r>
      <w:proofErr w:type="spellStart"/>
      <w:r w:rsidRPr="00426BA5">
        <w:t>pancreassap</w:t>
      </w:r>
      <w:proofErr w:type="spellEnd"/>
      <w:r w:rsidRPr="00426BA5">
        <w:t xml:space="preserve"> uit de alvleesklier </w:t>
      </w:r>
    </w:p>
    <w:p w:rsidR="00BA4353" w:rsidRPr="00426BA5" w:rsidRDefault="00BA4353" w:rsidP="00BA4353">
      <w:r w:rsidRPr="00426BA5">
        <w:t xml:space="preserve">de gal, afkomstig uit de lever </w:t>
      </w:r>
    </w:p>
    <w:p w:rsidR="00BA4353" w:rsidRPr="00426BA5" w:rsidRDefault="00BA4353" w:rsidP="00BA4353">
      <w:r w:rsidRPr="00426BA5">
        <w:lastRenderedPageBreak/>
        <w:t xml:space="preserve">het darmsap dat wordt geproduceerd door de talrijke darmsapkliertjes. </w:t>
      </w:r>
    </w:p>
    <w:p w:rsidR="00BA4353" w:rsidRPr="00426BA5" w:rsidRDefault="00BA4353" w:rsidP="00BA4353">
      <w:r w:rsidRPr="00426BA5">
        <w:t xml:space="preserve">Het </w:t>
      </w:r>
      <w:proofErr w:type="spellStart"/>
      <w:r w:rsidRPr="00426BA5">
        <w:t>pancreassap</w:t>
      </w:r>
      <w:proofErr w:type="spellEnd"/>
      <w:r w:rsidRPr="00426BA5">
        <w:t xml:space="preserve"> (ongeveer een liter per etmaal) bevat behalve water en slijm ook nog natriumbicarbonaat (</w:t>
      </w:r>
      <w:proofErr w:type="spellStart"/>
      <w:r w:rsidRPr="00426BA5">
        <w:t>NaHCO</w:t>
      </w:r>
      <w:proofErr w:type="spellEnd"/>
      <w:r w:rsidRPr="00426BA5">
        <w:t xml:space="preserve"> 3) en een aantal enzymen. Het natriumbicarbonaat zorgt voor de neutralisatie van de zure spijsbrij in de twaalfvingerige darm. Dit is belangrijk voor de maagportierreflex. Bovendien wordt ervoor gezorgd dat de enzymen in de dunne darm nu goed kunnen functioneren omdat ze een neutraal milieu vereisen. In het </w:t>
      </w:r>
      <w:proofErr w:type="spellStart"/>
      <w:r w:rsidRPr="00426BA5">
        <w:t>pancreassap</w:t>
      </w:r>
      <w:proofErr w:type="spellEnd"/>
      <w:r w:rsidRPr="00426BA5">
        <w:t xml:space="preserve"> komen drie enzymen voor: het enzym amylase (voor de vertering van zetmeel tot moutsuiker), het enzym trypsine (voor de verdere vertering van de eiwitten) en het enzym lipase, dat zorgt voor de vertering van de vetten. </w:t>
      </w:r>
    </w:p>
    <w:p w:rsidR="00BA4353" w:rsidRPr="00426BA5" w:rsidRDefault="00BA4353" w:rsidP="00BA4353">
      <w:r w:rsidRPr="00426BA5">
        <w:t xml:space="preserve">De gal, die voortdurend door de lever wordt geproduceerd, wordt naar de galblaas vervoerd en daar ingedikt en opgeslagen. De galblaascontractie, waardoor de gal in de twaalfvingerige darm komt, wordt vooral tot stand gebracht nadat er vetten in de twaalfvingerige darm zijn gekomen. Dit verschijnsel staat bekend als de galblaasreflex. In </w:t>
      </w:r>
      <w:hyperlink r:id="rId52" w:anchor="Fig13" w:history="1">
        <w:r w:rsidRPr="00426BA5">
          <w:t>afb. 6.13</w:t>
        </w:r>
      </w:hyperlink>
      <w:r w:rsidRPr="00426BA5">
        <w:t xml:space="preserve"> zijn de galblaas en de galgangen afgebeeld. </w:t>
      </w:r>
    </w:p>
    <w:p w:rsidR="00BA4353" w:rsidRPr="00426BA5" w:rsidRDefault="00BA4353" w:rsidP="00BA4353">
      <w:r w:rsidRPr="00426BA5">
        <w:t xml:space="preserve">De gal bestaat uit water, slijm, cholesterol (het hoofdbestanddeel van galstenen), galzouten en galkleurstoffen (bilirubine). De galkleurstoffen zijn afbraakproducten van de rode bloedkleurstof hemoglobine. Wanneer de galafvoergangen zijn afgesloten, bijvoorbeeld door galstenen, ontstaat er geelzucht (icterus). De ontlasting heeft dan een stopverfkleur. De gal heeft een emulgerende werking op de vetten. Hierbij worden de grotere vetdruppels verdeeld in een groot aantal kleinere druppeltjes. </w:t>
      </w:r>
    </w:p>
    <w:p w:rsidR="00BA4353" w:rsidRPr="00426BA5" w:rsidRDefault="00BA4353" w:rsidP="00BA4353">
      <w:r w:rsidRPr="00426BA5">
        <w:t>Het darmsap, ongeveer twee tot drie liter per etmaal, wordt geproduceerd door de talrijke darmsapklieren in de wand van de dunne darm. Ook dit sap bevat water en slijm en een aantal enzymen. Deze zetten de laatste stap in de vertering van de eiwitten en de koolhydraten. In het darmsap bevindt zich een mengsel van eiwitsplitsende enzymen (</w:t>
      </w:r>
      <w:proofErr w:type="spellStart"/>
      <w:r w:rsidRPr="00426BA5">
        <w:t>erepsine</w:t>
      </w:r>
      <w:proofErr w:type="spellEnd"/>
      <w:r w:rsidRPr="00426BA5">
        <w:t xml:space="preserve">). Deze enzymen zorgen ervoor dat de reeds grotendeels verteerde eiwitten worden gesplitst in hun bouwstenen, de aminozuren. Met betrekking tot de vertering van de koolhydraten moeten de tweevoudige suikers worden gesplitst in enkelvoudige suikers. Deze taak wordt verricht door de drie enzymen (maltase, sacharase en lactase) die zich in het darmsap bevinden. De vertering van de vetten vindt plaats door het vetsplitsend enzym lipase, dat afkomstig is uit het </w:t>
      </w:r>
      <w:proofErr w:type="spellStart"/>
      <w:r w:rsidRPr="00426BA5">
        <w:t>pancreassap</w:t>
      </w:r>
      <w:proofErr w:type="spellEnd"/>
      <w:r w:rsidRPr="00426BA5">
        <w:t xml:space="preserve">. </w:t>
      </w:r>
    </w:p>
    <w:p w:rsidR="00BA4353" w:rsidRPr="00426BA5" w:rsidRDefault="00BA4353" w:rsidP="00BA4353">
      <w:r w:rsidRPr="00426BA5">
        <w:t xml:space="preserve">De eerste functie van de dunne darm, het beëindigen van het verteringsproces is zo door de drie sappen volbracht. Onze aandacht gaat nu uit naar de volgende taak van de dunne darm, de resorptie. </w:t>
      </w:r>
    </w:p>
    <w:p w:rsidR="00BA4353" w:rsidRPr="00426BA5" w:rsidRDefault="00BA4353" w:rsidP="00BA4353">
      <w:r w:rsidRPr="00426BA5">
        <w:t>Resorptie</w:t>
      </w:r>
    </w:p>
    <w:p w:rsidR="00BA4353" w:rsidRPr="00426BA5" w:rsidRDefault="00BA4353" w:rsidP="00BA4353">
      <w:r w:rsidRPr="00426BA5">
        <w:t xml:space="preserve">Onder resorptie verstaan we de opname van de voedingsstoffen in bloed- en lymfevaten. Het betreft dus niet alleen de opname van de verteerde koolhydraten, eiwitten en vetten, maar ook van de verschillende vitaminen, mineralen en water. Natuurlijk zullen ook de geneesmiddelen die oraal (via de mond) zijn ingenomen, vrijwel altijd door de dunne darm worden geresorbeerd. </w:t>
      </w:r>
    </w:p>
    <w:p w:rsidR="00BA4353" w:rsidRPr="00426BA5" w:rsidRDefault="00BA4353" w:rsidP="00BA4353">
      <w:r w:rsidRPr="00426BA5">
        <w:t xml:space="preserve">Om deze belangrijke functie goed te kunnen verrichten is een zeer groot oppervlak vereist. Aan deze eis voldoet de dunne darm in alle opzichten. Aan de hand van de gegevens in </w:t>
      </w:r>
      <w:hyperlink r:id="rId53" w:anchor="Tab3" w:history="1">
        <w:r w:rsidRPr="00426BA5">
          <w:t>tabel 6.3</w:t>
        </w:r>
      </w:hyperlink>
      <w:r w:rsidRPr="00426BA5">
        <w:t xml:space="preserve"> kunnen we zien dat, uitgaande van de totale darmlengte (6 m), het oppervlak uiteindelijk van ongeveer 0,6 m 2 oploopt tot 120 m 2. Dit gebeurt op de eerste plaats door de talrijke permanent aanwezige </w:t>
      </w:r>
      <w:r w:rsidRPr="00426BA5">
        <w:lastRenderedPageBreak/>
        <w:t xml:space="preserve">darmplooien dwars op de lengterichting ( </w:t>
      </w:r>
      <w:hyperlink r:id="rId54" w:anchor="Fig12" w:history="1">
        <w:r w:rsidRPr="00426BA5">
          <w:t>afb. 6.12</w:t>
        </w:r>
      </w:hyperlink>
      <w:r w:rsidRPr="00426BA5">
        <w:t xml:space="preserve">, </w:t>
      </w:r>
      <w:hyperlink r:id="rId55" w:anchor="Fig14" w:history="1">
        <w:r w:rsidRPr="00426BA5">
          <w:t>6.14</w:t>
        </w:r>
      </w:hyperlink>
      <w:r w:rsidRPr="00426BA5">
        <w:t xml:space="preserve"> en </w:t>
      </w:r>
      <w:hyperlink r:id="rId56" w:anchor="Fig15" w:history="1">
        <w:r w:rsidRPr="00426BA5">
          <w:t>6.15</w:t>
        </w:r>
      </w:hyperlink>
      <w:r w:rsidRPr="00426BA5">
        <w:t xml:space="preserve">). Op de darmplooien bevinden zich de darmvlokken (villi). Dit zijn kleine, vingervormige uitsteeksels van het slijmvlies (ongeveer 1 mm hoog en 0,1 mm dik). Door hun grote aantal (ongeveer 2500 per cm 2) zorgen ze voor een sterke oppervlaktevergroting. De sterkste vergroting van het oppervlak wordt echter teweeggebracht door de microvilli (borstelzoom). Dit zijn zeer kleine uitstulpingen van de celmembranen van de cellen van een darmvlok. Ze zijn slechts met een elektronenmicroscoop te zien. Het aantal bedraagt ongeveer 3000 per cel ofwel ongeveer 100 miljoen microvilli per mm 2 darmoppervlak ( </w:t>
      </w:r>
      <w:hyperlink r:id="rId57" w:anchor="Fig15" w:history="1">
        <w:r w:rsidRPr="00426BA5">
          <w:t>afb. 6.15</w:t>
        </w:r>
      </w:hyperlink>
      <w:r w:rsidRPr="00426BA5">
        <w:t xml:space="preserve">). </w:t>
      </w:r>
    </w:p>
    <w:p w:rsidR="00BA4353" w:rsidRPr="00426BA5" w:rsidRDefault="00BA4353" w:rsidP="00BA4353">
      <w:r w:rsidRPr="00426BA5">
        <w:t xml:space="preserve">Tabel 6.3 </w:t>
      </w:r>
    </w:p>
    <w:p w:rsidR="00BA4353" w:rsidRPr="00426BA5" w:rsidRDefault="00BA4353" w:rsidP="00BA4353">
      <w:r w:rsidRPr="00426BA5">
        <w:t xml:space="preserve">Oppervlakte van de wand van de dunne darm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83"/>
        <w:gridCol w:w="2524"/>
        <w:gridCol w:w="298"/>
        <w:gridCol w:w="2719"/>
        <w:gridCol w:w="298"/>
      </w:tblGrid>
      <w:tr w:rsidR="00BA4353" w:rsidRPr="00426BA5" w:rsidTr="00BA4353">
        <w:trPr>
          <w:tblHead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darmstructuur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vergrotingsfactor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oppervlakte in m 2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lengte (6 meter)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0,6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darmplooien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1,3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0,8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darmvlokken (villi)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5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4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r>
      <w:tr w:rsidR="00BA4353" w:rsidRPr="00426BA5" w:rsidTr="00BA4353">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borstelzoom (microvilli)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30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BA4353">
            <w:r w:rsidRPr="00426BA5">
              <w:t xml:space="preserve">120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BA4353" w:rsidRPr="00426BA5" w:rsidRDefault="00BA4353" w:rsidP="00426BA5">
            <w:r w:rsidRPr="00426BA5">
              <w:t> </w:t>
            </w:r>
          </w:p>
        </w:tc>
      </w:tr>
    </w:tbl>
    <w:p w:rsidR="00BA4353" w:rsidRPr="00426BA5" w:rsidRDefault="00BA4353" w:rsidP="00BA4353">
      <w:r>
        <w:rPr>
          <w:noProof/>
          <w:lang w:eastAsia="nl-NL"/>
        </w:rPr>
        <w:drawing>
          <wp:inline distT="0" distB="0" distL="0" distR="0" wp14:anchorId="0DF653CE" wp14:editId="3DF9C0E1">
            <wp:extent cx="3790950" cy="2857500"/>
            <wp:effectExtent l="0" t="0" r="0" b="0"/>
            <wp:docPr id="14" name="Afbeelding 14" descr="http://static-content.springer.com/image/chp%3A10.1007%2F978-90-368-0338-0_6/MediaObjects/978-90-368-0338-0_6_Fig14_HTML.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content.springer.com/image/chp%3A10.1007%2F978-90-368-0338-0_6/MediaObjects/978-90-368-0338-0_6_Fig14_HTML.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0950" cy="2857500"/>
                    </a:xfrm>
                    <a:prstGeom prst="rect">
                      <a:avLst/>
                    </a:prstGeom>
                    <a:noFill/>
                    <a:ln>
                      <a:noFill/>
                    </a:ln>
                  </pic:spPr>
                </pic:pic>
              </a:graphicData>
            </a:graphic>
          </wp:inline>
        </w:drawing>
      </w:r>
    </w:p>
    <w:p w:rsidR="00BA4353" w:rsidRPr="00426BA5" w:rsidRDefault="00BA4353" w:rsidP="00BA4353">
      <w:r w:rsidRPr="00426BA5">
        <w:t xml:space="preserve">Afbeelding 6.14 </w:t>
      </w:r>
    </w:p>
    <w:p w:rsidR="00BA4353" w:rsidRPr="00426BA5" w:rsidRDefault="00BA4353" w:rsidP="00BA4353">
      <w:r w:rsidRPr="00426BA5">
        <w:t xml:space="preserve">Dwarsdoorsnede van de dunne darm </w:t>
      </w:r>
    </w:p>
    <w:p w:rsidR="00BA4353" w:rsidRPr="00426BA5" w:rsidRDefault="00BA4353" w:rsidP="00BA4353">
      <w:r>
        <w:rPr>
          <w:noProof/>
          <w:lang w:eastAsia="nl-NL"/>
        </w:rPr>
        <w:lastRenderedPageBreak/>
        <w:drawing>
          <wp:inline distT="0" distB="0" distL="0" distR="0" wp14:anchorId="316956AC" wp14:editId="312EE3A5">
            <wp:extent cx="4505325" cy="6934200"/>
            <wp:effectExtent l="0" t="0" r="9525" b="0"/>
            <wp:docPr id="15" name="Afbeelding 15" descr="http://static-content.springer.com/image/chp%3A10.1007%2F978-90-368-0338-0_6/MediaObjects/978-90-368-0338-0_6_Fig15_HTML.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content.springer.com/image/chp%3A10.1007%2F978-90-368-0338-0_6/MediaObjects/978-90-368-0338-0_6_Fig15_HTML.jpg">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5325" cy="6934200"/>
                    </a:xfrm>
                    <a:prstGeom prst="rect">
                      <a:avLst/>
                    </a:prstGeom>
                    <a:noFill/>
                    <a:ln>
                      <a:noFill/>
                    </a:ln>
                  </pic:spPr>
                </pic:pic>
              </a:graphicData>
            </a:graphic>
          </wp:inline>
        </w:drawing>
      </w:r>
    </w:p>
    <w:p w:rsidR="00BA4353" w:rsidRPr="00426BA5" w:rsidRDefault="00BA4353" w:rsidP="00BA4353">
      <w:r w:rsidRPr="00426BA5">
        <w:t xml:space="preserve">Afbeelding 6.15 </w:t>
      </w:r>
    </w:p>
    <w:p w:rsidR="00BA4353" w:rsidRPr="00426BA5" w:rsidRDefault="00BA4353" w:rsidP="00BA4353">
      <w:r w:rsidRPr="00426BA5">
        <w:t xml:space="preserve">Dunne darm met darmvlokken (villi). </w:t>
      </w:r>
    </w:p>
    <w:p w:rsidR="00BA4353" w:rsidRPr="00426BA5" w:rsidRDefault="00BA4353" w:rsidP="00BA4353">
      <w:r w:rsidRPr="00426BA5">
        <w:t xml:space="preserve">Boven: microscopische foto van darmvlokken (vergroting 45 ×) </w:t>
      </w:r>
    </w:p>
    <w:p w:rsidR="00BA4353" w:rsidRPr="00426BA5" w:rsidRDefault="00BA4353" w:rsidP="00BA4353">
      <w:r w:rsidRPr="00426BA5">
        <w:t xml:space="preserve">Onder: elektronenmicroscopische foto van microvilli (borstelzoom) op de cellen van de darmvlokken (vergroting 18000 ×) Lu= darmlumen (darmholte), </w:t>
      </w:r>
      <w:proofErr w:type="spellStart"/>
      <w:r w:rsidRPr="00426BA5">
        <w:t>Vi</w:t>
      </w:r>
      <w:proofErr w:type="spellEnd"/>
      <w:r w:rsidRPr="00426BA5">
        <w:t xml:space="preserve">= villi, </w:t>
      </w:r>
      <w:proofErr w:type="spellStart"/>
      <w:r w:rsidRPr="00426BA5">
        <w:t>Mv</w:t>
      </w:r>
      <w:proofErr w:type="spellEnd"/>
      <w:r w:rsidRPr="00426BA5">
        <w:t xml:space="preserve">= microvilli </w:t>
      </w:r>
    </w:p>
    <w:p w:rsidR="00BA4353" w:rsidRPr="00426BA5" w:rsidRDefault="00BA4353" w:rsidP="00BA4353">
      <w:r w:rsidRPr="00426BA5">
        <w:lastRenderedPageBreak/>
        <w:t xml:space="preserve">In </w:t>
      </w:r>
      <w:hyperlink r:id="rId62" w:anchor="Fig16" w:history="1">
        <w:r w:rsidRPr="00426BA5">
          <w:t>afbeelding 6.16</w:t>
        </w:r>
      </w:hyperlink>
      <w:r w:rsidRPr="00426BA5">
        <w:t xml:space="preserve"> is de resorptie van de verteerde koolhydraten, eiwitten en vetten schematisch weergegeven. De enkelvoudige suikers en de aminozuren worden door de haarvaten van de darmvlokken opgenomen. Via de poortader worden ze vervolgens naar de lever getransporteerd. De lever is dus het eerste orgaan waar deze stoffen en de andere opgenomen stoffen arriveren. Denk in dit verband aan de geneesmiddelen die via de mond (oraal) zijn ingenomen. Deze kennis is van belang bij het bespreken van de leverfuncties. </w:t>
      </w:r>
    </w:p>
    <w:p w:rsidR="00BA4353" w:rsidRPr="00426BA5" w:rsidRDefault="00BA4353" w:rsidP="00BA4353">
      <w:r>
        <w:rPr>
          <w:noProof/>
          <w:lang w:eastAsia="nl-NL"/>
        </w:rPr>
        <w:drawing>
          <wp:inline distT="0" distB="0" distL="0" distR="0" wp14:anchorId="6EDFFEA4" wp14:editId="2238C148">
            <wp:extent cx="6286500" cy="6686550"/>
            <wp:effectExtent l="0" t="0" r="0" b="0"/>
            <wp:docPr id="16" name="Afbeelding 16" descr="http://static-content.springer.com/image/chp%3A10.1007%2F978-90-368-0338-0_6/MediaObjects/978-90-368-0338-0_6_Fig16_HTML.jp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content.springer.com/image/chp%3A10.1007%2F978-90-368-0338-0_6/MediaObjects/978-90-368-0338-0_6_Fig16_HTML.jpg">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6500" cy="6686550"/>
                    </a:xfrm>
                    <a:prstGeom prst="rect">
                      <a:avLst/>
                    </a:prstGeom>
                    <a:noFill/>
                    <a:ln>
                      <a:noFill/>
                    </a:ln>
                  </pic:spPr>
                </pic:pic>
              </a:graphicData>
            </a:graphic>
          </wp:inline>
        </w:drawing>
      </w:r>
    </w:p>
    <w:p w:rsidR="00BA4353" w:rsidRPr="00426BA5" w:rsidRDefault="00BA4353" w:rsidP="00BA4353">
      <w:r w:rsidRPr="00426BA5">
        <w:t xml:space="preserve">Afbeelding 6.16 </w:t>
      </w:r>
    </w:p>
    <w:p w:rsidR="00BA4353" w:rsidRPr="00426BA5" w:rsidRDefault="00BA4353" w:rsidP="00BA4353">
      <w:r w:rsidRPr="00426BA5">
        <w:t xml:space="preserve">Schema van de bouw van de dunne darm en resorptie </w:t>
      </w:r>
    </w:p>
    <w:p w:rsidR="00BA4353" w:rsidRPr="00426BA5" w:rsidRDefault="00BA4353" w:rsidP="00BA4353">
      <w:r w:rsidRPr="00426BA5">
        <w:lastRenderedPageBreak/>
        <w:t xml:space="preserve">a dunne darm, dwarsdoorsnede </w:t>
      </w:r>
    </w:p>
    <w:p w:rsidR="00BA4353" w:rsidRPr="00426BA5" w:rsidRDefault="00BA4353" w:rsidP="00BA4353">
      <w:r w:rsidRPr="00426BA5">
        <w:t xml:space="preserve">b twee darmvlokken. In de rechter darmvlok zijn de bloedvaten weggelaten </w:t>
      </w:r>
    </w:p>
    <w:p w:rsidR="00BA4353" w:rsidRPr="00426BA5" w:rsidRDefault="00BA4353" w:rsidP="00BA4353">
      <w:r w:rsidRPr="00426BA5">
        <w:t xml:space="preserve">c een cel van de darmvlokken met microvilli (borstelzoom) </w:t>
      </w:r>
    </w:p>
    <w:p w:rsidR="00BA4353" w:rsidRPr="00426BA5" w:rsidRDefault="00BA4353" w:rsidP="00BA4353">
      <w:r w:rsidRPr="00426BA5">
        <w:t xml:space="preserve">De resorptie van de vetten verloopt iets anders. De verteringsproducten van de vetten worden in het membraan van de darmwandcellen weer aaneengesmeed tot vetdeeltjes. De meeste vetdeeltjes zijn te groot om door de bloedvaten van de darmvlokken te worden opgenomen. De lymfevaten van de darmvlokken hebben grotere poriën zodat de vetten door die vaten, ook chylvaten genoemd, worden afgevoerd. De lymfevaten van de darmvlokken verenigen zich tot grotere lymfevaten die uiteindelijk uitmonden in de linker </w:t>
      </w:r>
      <w:proofErr w:type="spellStart"/>
      <w:r w:rsidRPr="00426BA5">
        <w:t>ondersleutelbeenader</w:t>
      </w:r>
      <w:proofErr w:type="spellEnd"/>
      <w:r w:rsidRPr="00426BA5">
        <w:t xml:space="preserve"> ( </w:t>
      </w:r>
      <w:hyperlink r:id="rId65" w:anchor="Fig15" w:history="1">
        <w:r w:rsidRPr="00426BA5">
          <w:t>afb.​ 3.​15</w:t>
        </w:r>
      </w:hyperlink>
      <w:r w:rsidRPr="00426BA5">
        <w:t xml:space="preserve">). De meeste vetten komen dus via een omweg in het bloed. </w:t>
      </w:r>
    </w:p>
    <w:p w:rsidR="00BA4353" w:rsidRPr="00426BA5" w:rsidRDefault="00BA4353" w:rsidP="00BA4353">
      <w:r w:rsidRPr="00426BA5">
        <w:t>Transport</w:t>
      </w:r>
    </w:p>
    <w:p w:rsidR="00BA4353" w:rsidRPr="00426BA5" w:rsidRDefault="00BA4353" w:rsidP="00BA4353">
      <w:r w:rsidRPr="00426BA5">
        <w:t xml:space="preserve">Na het hiervoor beschreven verteringsproces en de resorptie van voedingsstoffen zorgt de dunne darm door peristaltische bewegingen voor transport van het onverteerbare en onverteerde voedsel naar de dikke darm. </w:t>
      </w:r>
    </w:p>
    <w:p w:rsidR="00BA4353" w:rsidRPr="00426BA5" w:rsidRDefault="00BA4353" w:rsidP="00BA4353">
      <w:r w:rsidRPr="00426BA5">
        <w:t>6.4.6 Dikke darm</w:t>
      </w:r>
    </w:p>
    <w:p w:rsidR="00BA4353" w:rsidRPr="00426BA5" w:rsidRDefault="00BA4353" w:rsidP="00BA4353">
      <w:r w:rsidRPr="00426BA5">
        <w:t xml:space="preserve">De dikke darm, ook wel colon genoemd, is ongeveer 1,5 meter lang. In de dikke darm wordt het onverteerbare materiaal verder ingedikt doordat er ongeveer 0,5 tot 1 liter water wordt </w:t>
      </w:r>
      <w:proofErr w:type="spellStart"/>
      <w:r w:rsidRPr="00426BA5">
        <w:t>teruggeresorbeerd</w:t>
      </w:r>
      <w:proofErr w:type="spellEnd"/>
      <w:r w:rsidRPr="00426BA5">
        <w:t xml:space="preserve">. Hierbij dient wel opgemerkt te worden dat reeds door de dunne darm zeer veel water is </w:t>
      </w:r>
      <w:proofErr w:type="spellStart"/>
      <w:r w:rsidRPr="00426BA5">
        <w:t>teruggeresorbeerd</w:t>
      </w:r>
      <w:proofErr w:type="spellEnd"/>
      <w:r w:rsidRPr="00426BA5">
        <w:t xml:space="preserve">. Per etmaal produceert de mens ongeveer 8 liter </w:t>
      </w:r>
      <w:proofErr w:type="spellStart"/>
      <w:r w:rsidRPr="00426BA5">
        <w:t>verteringssap</w:t>
      </w:r>
      <w:proofErr w:type="spellEnd"/>
      <w:r w:rsidRPr="00426BA5">
        <w:t xml:space="preserve"> waarvan de dunne darm ongeveer 7 liter terug in het bloed brengt. </w:t>
      </w:r>
    </w:p>
    <w:p w:rsidR="00BA4353" w:rsidRPr="00426BA5" w:rsidRDefault="00BA4353" w:rsidP="00BA4353">
      <w:r w:rsidRPr="00426BA5">
        <w:t xml:space="preserve">In de dikke darm leeft een zeer groot aantal bacteriën (o.a. de colibacteriën). Ze zorgen voor de rottings- en gistingsprocessen. Enkele bacteriën zijn in staat om vitamine K te maken; vitamine K speelt een rol bij de bloedstolling. Door peristaltische bewegingen wordt de ontlasting naar de endeldarm (rectum) getransporteerd. Ongeveer een etmaal na de maaltijd wordt de endeldarm gevuld met ontlasting afkomstig van die maaltijd. De dikke darm bestaat uit de blindedarm met het wormvormig aanhangsel (appendix), de karteldarm en de endeldarm ( </w:t>
      </w:r>
      <w:hyperlink r:id="rId66" w:anchor="Fig17" w:history="1">
        <w:r w:rsidRPr="00426BA5">
          <w:t>afb. 6.17</w:t>
        </w:r>
      </w:hyperlink>
      <w:r w:rsidRPr="00426BA5">
        <w:t xml:space="preserve">). Bij de overgang van de kronkeldarm (ileum) naar de blindedarm bevindt zich een klep om te voorkomen dat de inhoud vanuit de dikke darm terugvloeit naar de dunne darm ( </w:t>
      </w:r>
      <w:hyperlink r:id="rId67" w:anchor="Fig18" w:history="1">
        <w:r w:rsidRPr="00426BA5">
          <w:t>afb. 6.18</w:t>
        </w:r>
      </w:hyperlink>
      <w:r w:rsidRPr="00426BA5">
        <w:t xml:space="preserve">). </w:t>
      </w:r>
    </w:p>
    <w:p w:rsidR="00BA4353" w:rsidRPr="00426BA5" w:rsidRDefault="00BA4353" w:rsidP="00BA4353">
      <w:r>
        <w:rPr>
          <w:noProof/>
          <w:lang w:eastAsia="nl-NL"/>
        </w:rPr>
        <w:lastRenderedPageBreak/>
        <w:drawing>
          <wp:inline distT="0" distB="0" distL="0" distR="0" wp14:anchorId="765BA99D" wp14:editId="3586F0A9">
            <wp:extent cx="4505325" cy="3590925"/>
            <wp:effectExtent l="0" t="0" r="9525" b="9525"/>
            <wp:docPr id="17" name="Afbeelding 17" descr="http://static-content.springer.com/image/chp%3A10.1007%2F978-90-368-0338-0_6/MediaObjects/978-90-368-0338-0_6_Fig17_HTML.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content.springer.com/image/chp%3A10.1007%2F978-90-368-0338-0_6/MediaObjects/978-90-368-0338-0_6_Fig17_HTML.jp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5325" cy="3590925"/>
                    </a:xfrm>
                    <a:prstGeom prst="rect">
                      <a:avLst/>
                    </a:prstGeom>
                    <a:noFill/>
                    <a:ln>
                      <a:noFill/>
                    </a:ln>
                  </pic:spPr>
                </pic:pic>
              </a:graphicData>
            </a:graphic>
          </wp:inline>
        </w:drawing>
      </w:r>
    </w:p>
    <w:p w:rsidR="00BA4353" w:rsidRPr="00426BA5" w:rsidRDefault="00BA4353" w:rsidP="00BA4353">
      <w:r w:rsidRPr="00426BA5">
        <w:t xml:space="preserve">Afbeelding 6.17 </w:t>
      </w:r>
    </w:p>
    <w:p w:rsidR="00BA4353" w:rsidRPr="00426BA5" w:rsidRDefault="00BA4353" w:rsidP="00BA4353">
      <w:r w:rsidRPr="00426BA5">
        <w:t xml:space="preserve">Ligging van de dikke darm in de buikholte </w:t>
      </w:r>
    </w:p>
    <w:p w:rsidR="00BA4353" w:rsidRPr="00426BA5" w:rsidRDefault="00BA4353" w:rsidP="00BA4353">
      <w:r>
        <w:rPr>
          <w:noProof/>
          <w:lang w:eastAsia="nl-NL"/>
        </w:rPr>
        <w:drawing>
          <wp:inline distT="0" distB="0" distL="0" distR="0" wp14:anchorId="14CB4A34" wp14:editId="55EA7951">
            <wp:extent cx="3895725" cy="4362450"/>
            <wp:effectExtent l="0" t="0" r="9525" b="0"/>
            <wp:docPr id="18" name="Afbeelding 18" descr="http://static-content.springer.com/image/chp%3A10.1007%2F978-90-368-0338-0_6/MediaObjects/978-90-368-0338-0_6_Fig18_HTML.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content.springer.com/image/chp%3A10.1007%2F978-90-368-0338-0_6/MediaObjects/978-90-368-0338-0_6_Fig18_HTML.jpg">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5725" cy="4362450"/>
                    </a:xfrm>
                    <a:prstGeom prst="rect">
                      <a:avLst/>
                    </a:prstGeom>
                    <a:noFill/>
                    <a:ln>
                      <a:noFill/>
                    </a:ln>
                  </pic:spPr>
                </pic:pic>
              </a:graphicData>
            </a:graphic>
          </wp:inline>
        </w:drawing>
      </w:r>
    </w:p>
    <w:p w:rsidR="00BA4353" w:rsidRPr="00426BA5" w:rsidRDefault="00BA4353" w:rsidP="00BA4353">
      <w:r w:rsidRPr="00426BA5">
        <w:lastRenderedPageBreak/>
        <w:t xml:space="preserve">Afbeelding 6.18 </w:t>
      </w:r>
    </w:p>
    <w:p w:rsidR="00BA4353" w:rsidRPr="00426BA5" w:rsidRDefault="00BA4353" w:rsidP="00BA4353">
      <w:r w:rsidRPr="00426BA5">
        <w:t xml:space="preserve">Overgang van de dunne darm naar de dikke darm </w:t>
      </w:r>
    </w:p>
    <w:p w:rsidR="00BA4353" w:rsidRPr="00426BA5" w:rsidRDefault="00BA4353" w:rsidP="00BA4353">
      <w:r w:rsidRPr="00426BA5">
        <w:t xml:space="preserve">1 opstijgend deel van de dikke darm </w:t>
      </w:r>
    </w:p>
    <w:p w:rsidR="00BA4353" w:rsidRPr="00426BA5" w:rsidRDefault="00BA4353" w:rsidP="00BA4353">
      <w:r w:rsidRPr="00426BA5">
        <w:t xml:space="preserve">2 kronkeldarm (ileum) </w:t>
      </w:r>
    </w:p>
    <w:p w:rsidR="00BA4353" w:rsidRPr="00426BA5" w:rsidRDefault="00BA4353" w:rsidP="00BA4353">
      <w:r w:rsidRPr="00426BA5">
        <w:t xml:space="preserve">3 toegang tot het wormvormig aanhangsel (appendix) </w:t>
      </w:r>
    </w:p>
    <w:p w:rsidR="00BA4353" w:rsidRPr="00426BA5" w:rsidRDefault="00BA4353" w:rsidP="00BA4353">
      <w:r w:rsidRPr="00426BA5">
        <w:t xml:space="preserve">4 wormvormig aanhangsel </w:t>
      </w:r>
    </w:p>
    <w:p w:rsidR="00BA4353" w:rsidRPr="00426BA5" w:rsidRDefault="00BA4353" w:rsidP="00BA4353">
      <w:r w:rsidRPr="00426BA5">
        <w:t xml:space="preserve">5 blindedarm </w:t>
      </w:r>
    </w:p>
    <w:p w:rsidR="00BA4353" w:rsidRPr="00426BA5" w:rsidRDefault="00BA4353" w:rsidP="00BA4353">
      <w:r w:rsidRPr="00426BA5">
        <w:t xml:space="preserve">6 klep om terugstromen van feces te verhinderen </w:t>
      </w:r>
    </w:p>
    <w:p w:rsidR="00BA4353" w:rsidRPr="00426BA5" w:rsidRDefault="00BA4353" w:rsidP="00BA4353">
      <w:r w:rsidRPr="00426BA5">
        <w:t xml:space="preserve">7 boogvormige uitpuilingen (kartels) </w:t>
      </w:r>
    </w:p>
    <w:p w:rsidR="00BA4353" w:rsidRPr="00426BA5" w:rsidRDefault="00BA4353" w:rsidP="00BA4353">
      <w:r w:rsidRPr="00426BA5">
        <w:t xml:space="preserve">8 band, bestaande uit lengtespieren </w:t>
      </w:r>
    </w:p>
    <w:p w:rsidR="00BA4353" w:rsidRPr="00426BA5" w:rsidRDefault="00BA4353" w:rsidP="00BA4353">
      <w:r w:rsidRPr="00426BA5">
        <w:t xml:space="preserve">De ontlasting (feces) bestaat uit water (ongeveer 50%), slijm, onverteerbare voedselresten (o.a. de celluloserijke voedingsvezels), </w:t>
      </w:r>
      <w:proofErr w:type="spellStart"/>
      <w:r w:rsidRPr="00426BA5">
        <w:t>afgestoten</w:t>
      </w:r>
      <w:proofErr w:type="spellEnd"/>
      <w:r w:rsidRPr="00426BA5">
        <w:t xml:space="preserve"> darmwandcellen, vele bacteriën, zouten en galkleurstoffen (kleur!). Het mechanisme van de defecatie wordt besproken in </w:t>
      </w:r>
      <w:hyperlink r:id="rId72" w:history="1">
        <w:r w:rsidRPr="00426BA5">
          <w:t>hoofdstuk 7</w:t>
        </w:r>
      </w:hyperlink>
      <w:r w:rsidRPr="00426BA5">
        <w:t xml:space="preserve">. </w:t>
      </w:r>
    </w:p>
    <w:p w:rsidR="00BA4353" w:rsidRPr="00426BA5" w:rsidRDefault="00BA4353" w:rsidP="00BA4353">
      <w:r w:rsidRPr="00426BA5">
        <w:t>6.5 Lever</w:t>
      </w:r>
    </w:p>
    <w:p w:rsidR="00BA4353" w:rsidRPr="00426BA5" w:rsidRDefault="00BA4353" w:rsidP="00BA4353">
      <w:r w:rsidRPr="00426BA5">
        <w:t>De lever (</w:t>
      </w:r>
      <w:proofErr w:type="spellStart"/>
      <w:r w:rsidRPr="00426BA5">
        <w:t>hepar</w:t>
      </w:r>
      <w:proofErr w:type="spellEnd"/>
      <w:r w:rsidRPr="00426BA5">
        <w:t xml:space="preserve">) is het grootste inwendige orgaan en ligt rechts boven in de buikholte, onmiddellijk onder het middenrif ( </w:t>
      </w:r>
      <w:hyperlink r:id="rId73" w:anchor="Fig19" w:history="1">
        <w:r w:rsidRPr="00426BA5">
          <w:t>afb. 6.19</w:t>
        </w:r>
      </w:hyperlink>
      <w:r w:rsidRPr="00426BA5">
        <w:t xml:space="preserve">). Het is een bloedrijk orgaan doordat het niet alleen het zuurstofarme (maar wel voedselrijke) bloed uit de poortader ontvangt, maar uiteraard ook zuurstofrijk bloed; dit wordt aangevoerd door de leverslagader, een zijtak van de aorta. Naast de talrijke bloedvaten bevat de lever nog een buizenstelsel, de galcapillairen, die zich verenigen tot galwegen. Hierlangs wordt de gal naar de galblaas vervoerd. </w:t>
      </w:r>
    </w:p>
    <w:p w:rsidR="00BA4353" w:rsidRPr="00426BA5" w:rsidRDefault="00BA4353" w:rsidP="00BA4353">
      <w:r>
        <w:rPr>
          <w:noProof/>
          <w:lang w:eastAsia="nl-NL"/>
        </w:rPr>
        <w:lastRenderedPageBreak/>
        <w:drawing>
          <wp:inline distT="0" distB="0" distL="0" distR="0" wp14:anchorId="1F3CFCC2" wp14:editId="01B95A46">
            <wp:extent cx="4695825" cy="3667125"/>
            <wp:effectExtent l="0" t="0" r="9525" b="9525"/>
            <wp:docPr id="19" name="Afbeelding 19" descr="http://static-content.springer.com/image/chp%3A10.1007%2F978-90-368-0338-0_6/MediaObjects/978-90-368-0338-0_6_Fig19_HTML.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content.springer.com/image/chp%3A10.1007%2F978-90-368-0338-0_6/MediaObjects/978-90-368-0338-0_6_Fig19_HTML.jp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95825" cy="3667125"/>
                    </a:xfrm>
                    <a:prstGeom prst="rect">
                      <a:avLst/>
                    </a:prstGeom>
                    <a:noFill/>
                    <a:ln>
                      <a:noFill/>
                    </a:ln>
                  </pic:spPr>
                </pic:pic>
              </a:graphicData>
            </a:graphic>
          </wp:inline>
        </w:drawing>
      </w:r>
    </w:p>
    <w:p w:rsidR="00BA4353" w:rsidRPr="00426BA5" w:rsidRDefault="00BA4353" w:rsidP="00BA4353">
      <w:r w:rsidRPr="00426BA5">
        <w:t xml:space="preserve">Afbeelding 6.19 </w:t>
      </w:r>
    </w:p>
    <w:p w:rsidR="00BA4353" w:rsidRPr="00426BA5" w:rsidRDefault="00BA4353" w:rsidP="00BA4353">
      <w:r w:rsidRPr="00426BA5">
        <w:t xml:space="preserve">Bloedtoevoer naar de lever: rood: aorta met onder andere de leverslagader; blauw: poortaderstelsel </w:t>
      </w:r>
    </w:p>
    <w:p w:rsidR="00BA4353" w:rsidRPr="00426BA5" w:rsidRDefault="00BA4353" w:rsidP="00BA4353">
      <w:r w:rsidRPr="00426BA5">
        <w:t>Functies</w:t>
      </w:r>
    </w:p>
    <w:p w:rsidR="00BA4353" w:rsidRPr="00426BA5" w:rsidRDefault="00BA4353" w:rsidP="00BA4353">
      <w:r w:rsidRPr="00426BA5">
        <w:t xml:space="preserve">De lever heeft vele functies en kan daarom worden beschouwd als de ‘centrale’ van de stofwisseling. Alle voedingsstoffen, de vetten uitgezonderd, passeren eerst de lever voordat ze in de onderste holle ader komen. </w:t>
      </w:r>
    </w:p>
    <w:p w:rsidR="00BA4353" w:rsidRPr="00426BA5" w:rsidRDefault="00BA4353" w:rsidP="00BA4353">
      <w:r w:rsidRPr="00426BA5">
        <w:t xml:space="preserve">Er volgt nu een samenvattend overzicht van de vele leverfuncties. </w:t>
      </w:r>
    </w:p>
    <w:p w:rsidR="00BA4353" w:rsidRPr="00426BA5" w:rsidRDefault="00BA4353" w:rsidP="00BA4353">
      <w:r w:rsidRPr="00426BA5">
        <w:t xml:space="preserve">Stofwisselingsfunctie met betrekking tot de kleinste bouwstenen van de eiwitten, vetten en koolhydraten. Stofwisseling wil zeggen dat de verteerde voedingsstoffen worden omgezet (‘gewisseld’), in dit geval in lichaamseigen stoffen. Op deze manier krijgt iedereen zijn eigen eiwitten, vetten en koolhydraten. </w:t>
      </w:r>
    </w:p>
    <w:p w:rsidR="00BA4353" w:rsidRPr="00426BA5" w:rsidRDefault="00BA4353" w:rsidP="00BA4353">
      <w:r w:rsidRPr="00426BA5">
        <w:rPr>
          <w:rFonts w:ascii="Arial" w:hAnsi="Arial" w:cs="Arial"/>
        </w:rPr>
        <w:t>■</w:t>
      </w:r>
      <w:r w:rsidRPr="00426BA5">
        <w:t xml:space="preserve"> Eiwitstofwisseling. De lever krijgt via de poortader vanuit de darm aminozuren aangevoerd. Hieruit maakt de lever eiwitten voor zichzelf. De lever maakt ook de eiwitten die bestemd zijn voor het bloedplasma, de plasma-eiwitten. In de lever worden overtollige aminozuren afgebroken tot ureum dat daarna aan het bloed wordt afgegeven en vervolgens door de nieren met de urine uit het lichaam wordt verwijderd. </w:t>
      </w:r>
    </w:p>
    <w:p w:rsidR="00BA4353" w:rsidRPr="00426BA5" w:rsidRDefault="00BA4353" w:rsidP="00BA4353">
      <w:r w:rsidRPr="00426BA5">
        <w:rPr>
          <w:rFonts w:ascii="Arial" w:hAnsi="Arial" w:cs="Arial"/>
        </w:rPr>
        <w:t>■</w:t>
      </w:r>
      <w:r w:rsidRPr="00426BA5">
        <w:t xml:space="preserve"> Vetstofwisseling. De lever bouwt met behulp van de aangevoerde vetzuren de lichaamsvetten op. De lever is tevens in staat om de vettige stof cholesterol te produceren. </w:t>
      </w:r>
    </w:p>
    <w:p w:rsidR="00BA4353" w:rsidRPr="00426BA5" w:rsidRDefault="00BA4353" w:rsidP="00BA4353">
      <w:r w:rsidRPr="00426BA5">
        <w:rPr>
          <w:rFonts w:ascii="Arial" w:hAnsi="Arial" w:cs="Arial"/>
        </w:rPr>
        <w:t>■</w:t>
      </w:r>
      <w:r w:rsidRPr="00426BA5">
        <w:t xml:space="preserve"> Koolhydraatstofwisseling. In de lever komen vanuit de poortader glucose, fructose en galactose. De lever zet fructose en galactose om in glucose zodat er na een maaltijd tijdelijk een grote hoeveelheid </w:t>
      </w:r>
      <w:r w:rsidRPr="00426BA5">
        <w:lastRenderedPageBreak/>
        <w:t xml:space="preserve">glucose in het bloed aanwezig is. Om het bloedglucosegehalte toch vrijwel constant te kunnen houden, zorgt de lever voor de omzetting van glucose tot glycogeen. Dit gebeurt onder invloed van het hormoon insuline dat afkomstig is uit de eilandjes van </w:t>
      </w:r>
      <w:proofErr w:type="spellStart"/>
      <w:r w:rsidRPr="00426BA5">
        <w:t>Langerhans</w:t>
      </w:r>
      <w:proofErr w:type="spellEnd"/>
      <w:r w:rsidRPr="00426BA5">
        <w:t xml:space="preserve"> in de alvleesklier. Twee andere hormonen, glucagon (eveneens afkomstig uit de eilandjes van </w:t>
      </w:r>
      <w:proofErr w:type="spellStart"/>
      <w:r w:rsidRPr="00426BA5">
        <w:t>Langerhans</w:t>
      </w:r>
      <w:proofErr w:type="spellEnd"/>
      <w:r w:rsidRPr="00426BA5">
        <w:t xml:space="preserve">) en adrenaline (uit de bijnieren), zorgen ervoor dat, vanuit de opslagvorm glycogeen, weer glucose als brandstof ter beschikking komt. In </w:t>
      </w:r>
      <w:hyperlink r:id="rId76" w:anchor="Fig20" w:history="1">
        <w:r w:rsidRPr="00426BA5">
          <w:t>afbeelding 6.20</w:t>
        </w:r>
      </w:hyperlink>
      <w:r w:rsidRPr="00426BA5">
        <w:t xml:space="preserve"> wordt dit in het kort samengevat. Door een goede samenwerking van voornoemde hormonen blijft het glucosegehalte van het bloed vrijwel constant. </w:t>
      </w:r>
    </w:p>
    <w:p w:rsidR="00BA4353" w:rsidRPr="00426BA5" w:rsidRDefault="00BA4353" w:rsidP="00BA4353">
      <w:r w:rsidRPr="00426BA5">
        <w:t xml:space="preserve">De lever kan ongeveer 100 tot 200 gram glycogeen opslaan. Ook in de spieren kan glucose worden opgeslagen in de vorm van glycogeen. De glycogeenvoorraad in de spieren bedraagt ongeveer 250 gram, zodat de totale suikervoorraad in de vorm van glycogeen gemiddeld 400 gram bedraagt. De totale hoeveelheid in het bloed circulerende glucose bedraagt slechts 5 gram (een halve eetlepel). </w:t>
      </w:r>
    </w:p>
    <w:p w:rsidR="00BA4353" w:rsidRPr="00426BA5" w:rsidRDefault="00BA4353" w:rsidP="00BA4353">
      <w:r w:rsidRPr="00426BA5">
        <w:t xml:space="preserve">Bij zware lichamelijke inspanningen gedurende langere tijd (langer dan een uur) hangt het succes mede af van de glycogeenvoorraad in de spieren. Dit komt omdat bij zware inspanningen naar verhouding meer koolhydraten worden verbruikt dan vetten, omdat we de energie veel vlugger uit koolhydraten kunnen krijgen dan uit vet. Dit verklaart waarom topsporters onder bepaalde omstandigheden (wielrenners voor en tijdens een zware bergetappe, atleten voor en tijdens een marathon) veel koolhydraten opnemen om zo hun glycogeenvoorraad in de spieren zo hoog mogelijk op te voeren. </w:t>
      </w:r>
    </w:p>
    <w:p w:rsidR="00BA4353" w:rsidRPr="00426BA5" w:rsidRDefault="00BA4353" w:rsidP="00BA4353">
      <w:r w:rsidRPr="00426BA5">
        <w:t xml:space="preserve">Wanneer we gedurende langere perioden te veel koolhydraten opnemen wordt glucose omgezet in vet, dat in de vetdepots (bijv. onderhuids bindweefsel) wordt opgeslagen. Kort samengevat kunnen we dus stellen dat de glycogeenvoorraad een voorraad is op korte termijn, die snel beschikbaar is, terwijl de vetten als energievoorraad dienen op langere termijn. </w:t>
      </w:r>
    </w:p>
    <w:p w:rsidR="00BA4353" w:rsidRPr="00426BA5" w:rsidRDefault="00BA4353" w:rsidP="00BA4353">
      <w:r w:rsidRPr="00426BA5">
        <w:t xml:space="preserve">Galproductie. Voortdurend produceert de lever gal, die vervolgens wordt opgeslagen in de galblaas. Via de galblaasreflex komt de gal in de dunne darm om met name te zorgen voor het emulgeren van de vetten. </w:t>
      </w:r>
    </w:p>
    <w:p w:rsidR="00BA4353" w:rsidRPr="00426BA5" w:rsidRDefault="00BA4353" w:rsidP="00BA4353">
      <w:r w:rsidRPr="00426BA5">
        <w:t xml:space="preserve">Ontgiftende werking. Bijna alle voedingsstoffen zullen eerst de lever moeten passeren. De lever is dus het aangewezen orgaan om een ontgiftende werking uit te oefenen. We denken in dit verband speciaal aan ingenomen geneesmiddelen. Bij ouderen is de ontgiftende werking van de lever duidelijk verminderd. Hierdoor bestaat de mogelijkheid dat bijvoorbeeld slaapmiddelen zich in het lichaam gaan ophopen, wat tot vergiftiging kan leiden. De dosis moet daarom worden aangepast. </w:t>
      </w:r>
    </w:p>
    <w:p w:rsidR="00BA4353" w:rsidRPr="00426BA5" w:rsidRDefault="00BA4353" w:rsidP="00BA4353">
      <w:r w:rsidRPr="00426BA5">
        <w:t xml:space="preserve">Niet al het bloed van de darmen passeert de lever. Het bloed afkomstig uit het onderste deel van de endeldarm komt niet in de poortader, maar gaat meteen de onderste holle ader in. Medicijnen, toegediend in de vorm van zetpillen, passeren dus niet de lever en worden daarom niet ontgift. </w:t>
      </w:r>
    </w:p>
    <w:p w:rsidR="00BA4353" w:rsidRPr="00426BA5" w:rsidRDefault="00BA4353" w:rsidP="00BA4353">
      <w:r w:rsidRPr="00426BA5">
        <w:t xml:space="preserve">Opslagfunctie. Zoals we reeds hebben gezien, vindt er in de lever stapeling plaats van glycogeen. Ook worden er vitaminen opgeslagen, namelijk de vitaminen A, B 1, B 12 en D. De lever is tevens de belangrijkste opslagplaats voor ijzer, dat vrijkomt bij de afbraak van de rode bloedkleurstof hemoglobine. </w:t>
      </w:r>
    </w:p>
    <w:p w:rsidR="00BA4353" w:rsidRPr="00426BA5" w:rsidRDefault="00BA4353" w:rsidP="00BA4353">
      <w:r>
        <w:rPr>
          <w:noProof/>
          <w:lang w:eastAsia="nl-NL"/>
        </w:rPr>
        <w:lastRenderedPageBreak/>
        <w:drawing>
          <wp:inline distT="0" distB="0" distL="0" distR="0" wp14:anchorId="3EC8E0F5" wp14:editId="3B6AF352">
            <wp:extent cx="4505325" cy="3581400"/>
            <wp:effectExtent l="0" t="0" r="9525" b="0"/>
            <wp:docPr id="20" name="Afbeelding 20" descr="http://static-content.springer.com/image/chp%3A10.1007%2F978-90-368-0338-0_6/MediaObjects/978-90-368-0338-0_6_Fig20_HTML.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content.springer.com/image/chp%3A10.1007%2F978-90-368-0338-0_6/MediaObjects/978-90-368-0338-0_6_Fig20_HTML.jpg">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5325" cy="3581400"/>
                    </a:xfrm>
                    <a:prstGeom prst="rect">
                      <a:avLst/>
                    </a:prstGeom>
                    <a:noFill/>
                    <a:ln>
                      <a:noFill/>
                    </a:ln>
                  </pic:spPr>
                </pic:pic>
              </a:graphicData>
            </a:graphic>
          </wp:inline>
        </w:drawing>
      </w:r>
    </w:p>
    <w:p w:rsidR="00BA4353" w:rsidRPr="00426BA5" w:rsidRDefault="00BA4353" w:rsidP="00BA4353">
      <w:r w:rsidRPr="00426BA5">
        <w:t xml:space="preserve">Afbeelding 6.20 </w:t>
      </w:r>
    </w:p>
    <w:p w:rsidR="00BA4353" w:rsidRPr="00426BA5" w:rsidRDefault="00BA4353" w:rsidP="00BA4353">
      <w:r w:rsidRPr="00426BA5">
        <w:t xml:space="preserve">De samenwerking van de hormonen insuline, glucagon en adrenaline </w:t>
      </w:r>
    </w:p>
    <w:p w:rsidR="00BA4353" w:rsidRPr="00426BA5" w:rsidRDefault="00BA4353" w:rsidP="00BA4353">
      <w:r w:rsidRPr="00426BA5">
        <w:t xml:space="preserve">Ten slotte kan opgemerkt worden dat de lever een grote hoeveelheid bloed bevat, ongeveer een kwart van het totale volume. Door een soort sponswerking heeft de lever daarom invloed op de hoeveelheid bloed die in ons lichaam circuleert. </w:t>
      </w:r>
    </w:p>
    <w:p w:rsidR="00BA4353" w:rsidRPr="00426BA5" w:rsidRDefault="00BA4353" w:rsidP="00BA4353">
      <w:r w:rsidRPr="00426BA5">
        <w:t>6.6 Buikvlies</w:t>
      </w:r>
    </w:p>
    <w:p w:rsidR="00BA4353" w:rsidRPr="00426BA5" w:rsidRDefault="00BA4353" w:rsidP="00BA4353">
      <w:r w:rsidRPr="00426BA5">
        <w:t xml:space="preserve">Het buikvlies of peritoneum is een glanzend, vochtig vlies dat de binnenbekleding vormt van de buikwand. Ook vele ingewanden zijn omgeven door een laagje buikvlies. Dit komt doordat vanuit het buikvlies, vanaf de rugkant, plooien naar die ingewanden gaan om die organen te omhullen. Het buikvlies heeft dus niet alleen een bekledende functie, maar tevens een ophangfunctie. Onze darmen liggen dus niet in de buik, maar hangen in werkelijkheid aan de wand van de buikholte, waarbij de ‘kapstok’ zich aan de rugzijde bevindt. Door dit ophangsysteem kan de peristaltiek ongehinderd verlopen. De ophangband van de darmen dient tevens als </w:t>
      </w:r>
      <w:proofErr w:type="spellStart"/>
      <w:r w:rsidRPr="00426BA5">
        <w:t>geleideweg</w:t>
      </w:r>
      <w:proofErr w:type="spellEnd"/>
      <w:r w:rsidRPr="00426BA5">
        <w:t xml:space="preserve"> voor bloedvaten, lymfevaten en zenuwen, zodat deze structuren minder kwetsbaar zijn ( </w:t>
      </w:r>
      <w:hyperlink r:id="rId79" w:anchor="Fig21" w:history="1">
        <w:r w:rsidRPr="00426BA5">
          <w:t>afb. 6.21</w:t>
        </w:r>
      </w:hyperlink>
      <w:r w:rsidRPr="00426BA5">
        <w:t xml:space="preserve">). </w:t>
      </w:r>
    </w:p>
    <w:p w:rsidR="00BA4353" w:rsidRPr="00426BA5" w:rsidRDefault="00BA4353" w:rsidP="00BA4353">
      <w:bookmarkStart w:id="0" w:name="_GoBack"/>
      <w:r>
        <w:rPr>
          <w:noProof/>
          <w:lang w:eastAsia="nl-NL"/>
        </w:rPr>
        <w:lastRenderedPageBreak/>
        <w:drawing>
          <wp:inline distT="0" distB="0" distL="0" distR="0" wp14:anchorId="110552E1" wp14:editId="14493D29">
            <wp:extent cx="3610574" cy="4362450"/>
            <wp:effectExtent l="0" t="0" r="9525" b="0"/>
            <wp:docPr id="21" name="Afbeelding 21" descr="http://static-content.springer.com/image/chp%3A10.1007%2F978-90-368-0338-0_6/MediaObjects/978-90-368-0338-0_6_Fig21_HTML.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content.springer.com/image/chp%3A10.1007%2F978-90-368-0338-0_6/MediaObjects/978-90-368-0338-0_6_Fig21_HTML.jpg">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0574" cy="4362450"/>
                    </a:xfrm>
                    <a:prstGeom prst="rect">
                      <a:avLst/>
                    </a:prstGeom>
                    <a:noFill/>
                    <a:ln>
                      <a:noFill/>
                    </a:ln>
                  </pic:spPr>
                </pic:pic>
              </a:graphicData>
            </a:graphic>
          </wp:inline>
        </w:drawing>
      </w:r>
      <w:bookmarkEnd w:id="0"/>
    </w:p>
    <w:p w:rsidR="00BA4353" w:rsidRPr="00426BA5" w:rsidRDefault="00BA4353" w:rsidP="00BA4353">
      <w:r w:rsidRPr="00426BA5">
        <w:t xml:space="preserve">Afbeelding 6.21 </w:t>
      </w:r>
    </w:p>
    <w:p w:rsidR="00BA4353" w:rsidRPr="00426BA5" w:rsidRDefault="00BA4353" w:rsidP="00BA4353">
      <w:r w:rsidRPr="00426BA5">
        <w:t xml:space="preserve">Schema van de ligging van de buikorganen ten opzichte van het buikvlies. (De peritoneale holte is lichtbruin weergegeven) </w:t>
      </w:r>
    </w:p>
    <w:p w:rsidR="00BA4353" w:rsidRPr="00426BA5" w:rsidRDefault="00BA4353" w:rsidP="00BA4353">
      <w:r w:rsidRPr="00426BA5">
        <w:t xml:space="preserve">1 middenrif (diafragma) </w:t>
      </w:r>
    </w:p>
    <w:p w:rsidR="00BA4353" w:rsidRPr="00426BA5" w:rsidRDefault="00BA4353" w:rsidP="00BA4353">
      <w:r w:rsidRPr="00426BA5">
        <w:t>2 lever (</w:t>
      </w:r>
      <w:proofErr w:type="spellStart"/>
      <w:r w:rsidRPr="00426BA5">
        <w:t>hepar</w:t>
      </w:r>
      <w:proofErr w:type="spellEnd"/>
      <w:r w:rsidRPr="00426BA5">
        <w:t xml:space="preserve">) </w:t>
      </w:r>
    </w:p>
    <w:p w:rsidR="00BA4353" w:rsidRPr="00426BA5" w:rsidRDefault="00BA4353" w:rsidP="00BA4353">
      <w:r w:rsidRPr="00426BA5">
        <w:t xml:space="preserve">3 aorta </w:t>
      </w:r>
    </w:p>
    <w:p w:rsidR="00BA4353" w:rsidRPr="00426BA5" w:rsidRDefault="00BA4353" w:rsidP="00BA4353">
      <w:r w:rsidRPr="00426BA5">
        <w:t xml:space="preserve">4 kleine net </w:t>
      </w:r>
    </w:p>
    <w:p w:rsidR="00BA4353" w:rsidRPr="00426BA5" w:rsidRDefault="00BA4353" w:rsidP="00BA4353">
      <w:r w:rsidRPr="00426BA5">
        <w:t xml:space="preserve">5 alvleesklier (pancreas) </w:t>
      </w:r>
    </w:p>
    <w:p w:rsidR="00BA4353" w:rsidRPr="00426BA5" w:rsidRDefault="00BA4353" w:rsidP="00BA4353">
      <w:r w:rsidRPr="00426BA5">
        <w:t>6 maag (</w:t>
      </w:r>
      <w:proofErr w:type="spellStart"/>
      <w:r w:rsidRPr="00426BA5">
        <w:t>ventriculus</w:t>
      </w:r>
      <w:proofErr w:type="spellEnd"/>
      <w:r w:rsidRPr="00426BA5">
        <w:t xml:space="preserve">) </w:t>
      </w:r>
    </w:p>
    <w:p w:rsidR="00BA4353" w:rsidRPr="00426BA5" w:rsidRDefault="00BA4353" w:rsidP="00BA4353">
      <w:r w:rsidRPr="00426BA5">
        <w:t xml:space="preserve">7 twaalfvingerige darm (duodenum) </w:t>
      </w:r>
    </w:p>
    <w:p w:rsidR="00BA4353" w:rsidRPr="00426BA5" w:rsidRDefault="00BA4353" w:rsidP="00BA4353">
      <w:r w:rsidRPr="00426BA5">
        <w:t xml:space="preserve">8 dikke darm (colon) </w:t>
      </w:r>
    </w:p>
    <w:p w:rsidR="00BA4353" w:rsidRPr="00426BA5" w:rsidRDefault="00BA4353" w:rsidP="00BA4353">
      <w:r w:rsidRPr="00426BA5">
        <w:t xml:space="preserve">9 begin van ophangband </w:t>
      </w:r>
    </w:p>
    <w:p w:rsidR="00BA4353" w:rsidRPr="00426BA5" w:rsidRDefault="00BA4353" w:rsidP="00BA4353">
      <w:r w:rsidRPr="00426BA5">
        <w:t xml:space="preserve">10 nuchtere darm </w:t>
      </w:r>
    </w:p>
    <w:p w:rsidR="00BA4353" w:rsidRPr="00426BA5" w:rsidRDefault="00BA4353" w:rsidP="00BA4353">
      <w:r w:rsidRPr="00426BA5">
        <w:t xml:space="preserve">11 ophangband </w:t>
      </w:r>
    </w:p>
    <w:p w:rsidR="00BA4353" w:rsidRPr="00426BA5" w:rsidRDefault="00BA4353" w:rsidP="00BA4353">
      <w:r w:rsidRPr="00426BA5">
        <w:lastRenderedPageBreak/>
        <w:t xml:space="preserve">12 sigmoïd </w:t>
      </w:r>
    </w:p>
    <w:p w:rsidR="00BA4353" w:rsidRPr="00426BA5" w:rsidRDefault="00BA4353" w:rsidP="00BA4353">
      <w:r w:rsidRPr="00426BA5">
        <w:t xml:space="preserve">13 ruimte van Douglas </w:t>
      </w:r>
    </w:p>
    <w:p w:rsidR="00BA4353" w:rsidRPr="00426BA5" w:rsidRDefault="00BA4353" w:rsidP="00BA4353">
      <w:r w:rsidRPr="00426BA5">
        <w:t xml:space="preserve">14 baarmoeder (uterus) </w:t>
      </w:r>
    </w:p>
    <w:p w:rsidR="00BA4353" w:rsidRPr="00426BA5" w:rsidRDefault="00BA4353" w:rsidP="00BA4353">
      <w:r w:rsidRPr="00426BA5">
        <w:t xml:space="preserve">15 endeldarm (rectum) </w:t>
      </w:r>
    </w:p>
    <w:p w:rsidR="00BA4353" w:rsidRPr="00426BA5" w:rsidRDefault="00BA4353" w:rsidP="00BA4353">
      <w:r w:rsidRPr="00426BA5">
        <w:t xml:space="preserve">16 schaambeenvoeg (symfyse) </w:t>
      </w:r>
    </w:p>
    <w:p w:rsidR="00BA4353" w:rsidRPr="00426BA5" w:rsidRDefault="00BA4353" w:rsidP="00BA4353">
      <w:r w:rsidRPr="00426BA5">
        <w:t xml:space="preserve">17 urineblaas </w:t>
      </w:r>
    </w:p>
    <w:p w:rsidR="00BA4353" w:rsidRPr="00426BA5" w:rsidRDefault="00BA4353" w:rsidP="00BA4353">
      <w:r w:rsidRPr="00426BA5">
        <w:t xml:space="preserve">18 kronkeldarm (ileum) </w:t>
      </w:r>
    </w:p>
    <w:p w:rsidR="00BA4353" w:rsidRPr="00426BA5" w:rsidRDefault="00BA4353" w:rsidP="00BA4353">
      <w:r w:rsidRPr="00426BA5">
        <w:t xml:space="preserve">19 grote net </w:t>
      </w:r>
    </w:p>
    <w:p w:rsidR="00BA4353" w:rsidRPr="00426BA5" w:rsidRDefault="00BA4353" w:rsidP="00BA4353">
      <w:r w:rsidRPr="00426BA5">
        <w:t xml:space="preserve">20 ruimte achter de maag </w:t>
      </w:r>
    </w:p>
    <w:p w:rsidR="00BA4353" w:rsidRPr="00426BA5" w:rsidRDefault="00BA4353" w:rsidP="00BA4353">
      <w:r w:rsidRPr="00426BA5">
        <w:t xml:space="preserve">Niet alle inwendige organen zijn omgeven door een buikvlies. Er zijn ook organen die achter het buikvlies liggen, bijvoorbeeld de nieren, de alvleesklier en de twaalfvingerige darm. De urineblaas en de baarmoeder zijn voorbeelden van organen die onder het buikvlies </w:t>
      </w:r>
      <w:proofErr w:type="spellStart"/>
      <w:r w:rsidRPr="00426BA5">
        <w:t>liggan</w:t>
      </w:r>
      <w:proofErr w:type="spellEnd"/>
      <w:r w:rsidRPr="00426BA5">
        <w:t xml:space="preserve">. </w:t>
      </w:r>
    </w:p>
    <w:p w:rsidR="00BA4353" w:rsidRPr="00426BA5" w:rsidRDefault="00BA4353" w:rsidP="00BA4353">
      <w:r w:rsidRPr="00426BA5">
        <w:t xml:space="preserve">Wanneer het buikvlies in contact komt met vreemde stoffen (bijv. na een maagperforatie), dan treedt er vrij snel daarna buikvliesontsteking (peritonitis) op. </w:t>
      </w:r>
    </w:p>
    <w:sectPr w:rsidR="00BA4353" w:rsidRPr="00426BA5">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D90" w:rsidRDefault="00492D90" w:rsidP="00BA4353">
      <w:pPr>
        <w:spacing w:after="0" w:line="240" w:lineRule="auto"/>
      </w:pPr>
      <w:r>
        <w:separator/>
      </w:r>
    </w:p>
  </w:endnote>
  <w:endnote w:type="continuationSeparator" w:id="0">
    <w:p w:rsidR="00492D90" w:rsidRDefault="00492D90" w:rsidP="00BA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420268"/>
      <w:docPartObj>
        <w:docPartGallery w:val="Page Numbers (Bottom of Page)"/>
        <w:docPartUnique/>
      </w:docPartObj>
    </w:sdtPr>
    <w:sdtContent>
      <w:p w:rsidR="00BA4353" w:rsidRDefault="00BA4353">
        <w:pPr>
          <w:pStyle w:val="Voettekst"/>
        </w:pPr>
        <w:r>
          <w:rPr>
            <w:noProof/>
          </w:rPr>
          <mc:AlternateContent>
            <mc:Choice Requires="wps">
              <w:drawing>
                <wp:anchor distT="0" distB="0" distL="114300" distR="114300" simplePos="0" relativeHeight="251659264" behindDoc="0" locked="0" layoutInCell="1" allowOverlap="1" wp14:editId="03F126F3">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BA4353" w:rsidRDefault="00BA4353">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B56048" w:rsidRPr="00B56048">
                                <w:rPr>
                                  <w:noProof/>
                                  <w:color w:val="C0504D" w:themeColor="accent2"/>
                                </w:rPr>
                                <w:t>29</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4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x2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sFCs&#10;dr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BA4353" w:rsidRDefault="00BA4353">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B56048" w:rsidRPr="00B56048">
                          <w:rPr>
                            <w:noProof/>
                            <w:color w:val="C0504D" w:themeColor="accent2"/>
                          </w:rPr>
                          <w:t>29</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D90" w:rsidRDefault="00492D90" w:rsidP="00BA4353">
      <w:pPr>
        <w:spacing w:after="0" w:line="240" w:lineRule="auto"/>
      </w:pPr>
      <w:r>
        <w:separator/>
      </w:r>
    </w:p>
  </w:footnote>
  <w:footnote w:type="continuationSeparator" w:id="0">
    <w:p w:rsidR="00492D90" w:rsidRDefault="00492D90" w:rsidP="00BA4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53B"/>
    <w:multiLevelType w:val="hybridMultilevel"/>
    <w:tmpl w:val="3E26A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5AC0E12"/>
    <w:multiLevelType w:val="hybridMultilevel"/>
    <w:tmpl w:val="D78E24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353"/>
    <w:rsid w:val="00045F24"/>
    <w:rsid w:val="00492D90"/>
    <w:rsid w:val="00503438"/>
    <w:rsid w:val="00A1391E"/>
    <w:rsid w:val="00AF1B74"/>
    <w:rsid w:val="00B56048"/>
    <w:rsid w:val="00BA4353"/>
    <w:rsid w:val="00C11B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A43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353"/>
    <w:rPr>
      <w:rFonts w:ascii="Tahoma" w:hAnsi="Tahoma" w:cs="Tahoma"/>
      <w:sz w:val="16"/>
      <w:szCs w:val="16"/>
    </w:rPr>
  </w:style>
  <w:style w:type="paragraph" w:styleId="Lijstalinea">
    <w:name w:val="List Paragraph"/>
    <w:basedOn w:val="Standaard"/>
    <w:uiPriority w:val="34"/>
    <w:qFormat/>
    <w:rsid w:val="00BA4353"/>
    <w:pPr>
      <w:ind w:left="720"/>
      <w:contextualSpacing/>
    </w:pPr>
  </w:style>
  <w:style w:type="paragraph" w:styleId="Koptekst">
    <w:name w:val="header"/>
    <w:basedOn w:val="Standaard"/>
    <w:link w:val="KoptekstChar"/>
    <w:uiPriority w:val="99"/>
    <w:unhideWhenUsed/>
    <w:rsid w:val="00BA43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4353"/>
  </w:style>
  <w:style w:type="paragraph" w:styleId="Voettekst">
    <w:name w:val="footer"/>
    <w:basedOn w:val="Standaard"/>
    <w:link w:val="VoettekstChar"/>
    <w:uiPriority w:val="99"/>
    <w:unhideWhenUsed/>
    <w:rsid w:val="00BA43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4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A43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353"/>
    <w:rPr>
      <w:rFonts w:ascii="Tahoma" w:hAnsi="Tahoma" w:cs="Tahoma"/>
      <w:sz w:val="16"/>
      <w:szCs w:val="16"/>
    </w:rPr>
  </w:style>
  <w:style w:type="paragraph" w:styleId="Lijstalinea">
    <w:name w:val="List Paragraph"/>
    <w:basedOn w:val="Standaard"/>
    <w:uiPriority w:val="34"/>
    <w:qFormat/>
    <w:rsid w:val="00BA4353"/>
    <w:pPr>
      <w:ind w:left="720"/>
      <w:contextualSpacing/>
    </w:pPr>
  </w:style>
  <w:style w:type="paragraph" w:styleId="Koptekst">
    <w:name w:val="header"/>
    <w:basedOn w:val="Standaard"/>
    <w:link w:val="KoptekstChar"/>
    <w:uiPriority w:val="99"/>
    <w:unhideWhenUsed/>
    <w:rsid w:val="00BA43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4353"/>
  </w:style>
  <w:style w:type="paragraph" w:styleId="Voettekst">
    <w:name w:val="footer"/>
    <w:basedOn w:val="Standaard"/>
    <w:link w:val="VoettekstChar"/>
    <w:uiPriority w:val="99"/>
    <w:unhideWhenUsed/>
    <w:rsid w:val="00BA43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4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76068">
      <w:bodyDiv w:val="1"/>
      <w:marLeft w:val="0"/>
      <w:marRight w:val="0"/>
      <w:marTop w:val="0"/>
      <w:marBottom w:val="0"/>
      <w:divBdr>
        <w:top w:val="none" w:sz="0" w:space="0" w:color="auto"/>
        <w:left w:val="none" w:sz="0" w:space="0" w:color="auto"/>
        <w:bottom w:val="none" w:sz="0" w:space="0" w:color="auto"/>
        <w:right w:val="none" w:sz="0" w:space="0" w:color="auto"/>
      </w:divBdr>
      <w:divsChild>
        <w:div w:id="263732402">
          <w:marLeft w:val="0"/>
          <w:marRight w:val="0"/>
          <w:marTop w:val="0"/>
          <w:marBottom w:val="0"/>
          <w:divBdr>
            <w:top w:val="none" w:sz="0" w:space="0" w:color="auto"/>
            <w:left w:val="none" w:sz="0" w:space="0" w:color="auto"/>
            <w:bottom w:val="none" w:sz="0" w:space="0" w:color="auto"/>
            <w:right w:val="none" w:sz="0" w:space="0" w:color="auto"/>
          </w:divBdr>
          <w:divsChild>
            <w:div w:id="312608715">
              <w:marLeft w:val="0"/>
              <w:marRight w:val="0"/>
              <w:marTop w:val="0"/>
              <w:marBottom w:val="0"/>
              <w:divBdr>
                <w:top w:val="none" w:sz="0" w:space="0" w:color="auto"/>
                <w:left w:val="none" w:sz="0" w:space="0" w:color="auto"/>
                <w:bottom w:val="none" w:sz="0" w:space="0" w:color="auto"/>
                <w:right w:val="none" w:sz="0" w:space="0" w:color="auto"/>
              </w:divBdr>
              <w:divsChild>
                <w:div w:id="1278872200">
                  <w:marLeft w:val="0"/>
                  <w:marRight w:val="0"/>
                  <w:marTop w:val="0"/>
                  <w:marBottom w:val="0"/>
                  <w:divBdr>
                    <w:top w:val="none" w:sz="0" w:space="0" w:color="auto"/>
                    <w:left w:val="none" w:sz="0" w:space="0" w:color="auto"/>
                    <w:bottom w:val="none" w:sz="0" w:space="0" w:color="auto"/>
                    <w:right w:val="none" w:sz="0" w:space="0" w:color="auto"/>
                  </w:divBdr>
                  <w:divsChild>
                    <w:div w:id="2034335065">
                      <w:marLeft w:val="0"/>
                      <w:marRight w:val="0"/>
                      <w:marTop w:val="0"/>
                      <w:marBottom w:val="0"/>
                      <w:divBdr>
                        <w:top w:val="none" w:sz="0" w:space="0" w:color="auto"/>
                        <w:left w:val="none" w:sz="0" w:space="0" w:color="auto"/>
                        <w:bottom w:val="none" w:sz="0" w:space="0" w:color="auto"/>
                        <w:right w:val="none" w:sz="0" w:space="0" w:color="auto"/>
                      </w:divBdr>
                      <w:divsChild>
                        <w:div w:id="1399673022">
                          <w:marLeft w:val="0"/>
                          <w:marRight w:val="0"/>
                          <w:marTop w:val="0"/>
                          <w:marBottom w:val="0"/>
                          <w:divBdr>
                            <w:top w:val="none" w:sz="0" w:space="0" w:color="auto"/>
                            <w:left w:val="none" w:sz="0" w:space="0" w:color="auto"/>
                            <w:bottom w:val="none" w:sz="0" w:space="0" w:color="auto"/>
                            <w:right w:val="none" w:sz="0" w:space="0" w:color="auto"/>
                          </w:divBdr>
                          <w:divsChild>
                            <w:div w:id="619721319">
                              <w:marLeft w:val="0"/>
                              <w:marRight w:val="0"/>
                              <w:marTop w:val="0"/>
                              <w:marBottom w:val="0"/>
                              <w:divBdr>
                                <w:top w:val="none" w:sz="0" w:space="0" w:color="auto"/>
                                <w:left w:val="none" w:sz="0" w:space="0" w:color="auto"/>
                                <w:bottom w:val="none" w:sz="0" w:space="0" w:color="auto"/>
                                <w:right w:val="none" w:sz="0" w:space="0" w:color="auto"/>
                              </w:divBdr>
                              <w:divsChild>
                                <w:div w:id="33039607">
                                  <w:marLeft w:val="0"/>
                                  <w:marRight w:val="0"/>
                                  <w:marTop w:val="0"/>
                                  <w:marBottom w:val="0"/>
                                  <w:divBdr>
                                    <w:top w:val="none" w:sz="0" w:space="0" w:color="auto"/>
                                    <w:left w:val="none" w:sz="0" w:space="0" w:color="auto"/>
                                    <w:bottom w:val="none" w:sz="0" w:space="0" w:color="auto"/>
                                    <w:right w:val="none" w:sz="0" w:space="0" w:color="auto"/>
                                  </w:divBdr>
                                  <w:divsChild>
                                    <w:div w:id="1906449268">
                                      <w:marLeft w:val="0"/>
                                      <w:marRight w:val="0"/>
                                      <w:marTop w:val="0"/>
                                      <w:marBottom w:val="0"/>
                                      <w:divBdr>
                                        <w:top w:val="none" w:sz="0" w:space="0" w:color="auto"/>
                                        <w:left w:val="none" w:sz="0" w:space="0" w:color="auto"/>
                                        <w:bottom w:val="none" w:sz="0" w:space="0" w:color="auto"/>
                                        <w:right w:val="none" w:sz="0" w:space="0" w:color="auto"/>
                                      </w:divBdr>
                                    </w:div>
                                    <w:div w:id="857700304">
                                      <w:marLeft w:val="0"/>
                                      <w:marRight w:val="0"/>
                                      <w:marTop w:val="0"/>
                                      <w:marBottom w:val="0"/>
                                      <w:divBdr>
                                        <w:top w:val="none" w:sz="0" w:space="0" w:color="auto"/>
                                        <w:left w:val="none" w:sz="0" w:space="0" w:color="auto"/>
                                        <w:bottom w:val="none" w:sz="0" w:space="0" w:color="auto"/>
                                        <w:right w:val="none" w:sz="0" w:space="0" w:color="auto"/>
                                      </w:divBdr>
                                    </w:div>
                                    <w:div w:id="586114004">
                                      <w:marLeft w:val="0"/>
                                      <w:marRight w:val="0"/>
                                      <w:marTop w:val="0"/>
                                      <w:marBottom w:val="0"/>
                                      <w:divBdr>
                                        <w:top w:val="none" w:sz="0" w:space="0" w:color="auto"/>
                                        <w:left w:val="none" w:sz="0" w:space="0" w:color="auto"/>
                                        <w:bottom w:val="none" w:sz="0" w:space="0" w:color="auto"/>
                                        <w:right w:val="none" w:sz="0" w:space="0" w:color="auto"/>
                                      </w:divBdr>
                                    </w:div>
                                    <w:div w:id="1637953631">
                                      <w:marLeft w:val="0"/>
                                      <w:marRight w:val="0"/>
                                      <w:marTop w:val="0"/>
                                      <w:marBottom w:val="0"/>
                                      <w:divBdr>
                                        <w:top w:val="none" w:sz="0" w:space="0" w:color="auto"/>
                                        <w:left w:val="none" w:sz="0" w:space="0" w:color="auto"/>
                                        <w:bottom w:val="none" w:sz="0" w:space="0" w:color="auto"/>
                                        <w:right w:val="none" w:sz="0" w:space="0" w:color="auto"/>
                                      </w:divBdr>
                                    </w:div>
                                    <w:div w:id="1126315761">
                                      <w:marLeft w:val="0"/>
                                      <w:marRight w:val="0"/>
                                      <w:marTop w:val="0"/>
                                      <w:marBottom w:val="0"/>
                                      <w:divBdr>
                                        <w:top w:val="none" w:sz="0" w:space="0" w:color="auto"/>
                                        <w:left w:val="none" w:sz="0" w:space="0" w:color="auto"/>
                                        <w:bottom w:val="none" w:sz="0" w:space="0" w:color="auto"/>
                                        <w:right w:val="none" w:sz="0" w:space="0" w:color="auto"/>
                                      </w:divBdr>
                                    </w:div>
                                    <w:div w:id="11393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49126">
                              <w:marLeft w:val="0"/>
                              <w:marRight w:val="0"/>
                              <w:marTop w:val="0"/>
                              <w:marBottom w:val="0"/>
                              <w:divBdr>
                                <w:top w:val="none" w:sz="0" w:space="0" w:color="auto"/>
                                <w:left w:val="none" w:sz="0" w:space="0" w:color="auto"/>
                                <w:bottom w:val="none" w:sz="0" w:space="0" w:color="auto"/>
                                <w:right w:val="none" w:sz="0" w:space="0" w:color="auto"/>
                              </w:divBdr>
                            </w:div>
                            <w:div w:id="374240178">
                              <w:marLeft w:val="0"/>
                              <w:marRight w:val="0"/>
                              <w:marTop w:val="0"/>
                              <w:marBottom w:val="0"/>
                              <w:divBdr>
                                <w:top w:val="none" w:sz="0" w:space="0" w:color="auto"/>
                                <w:left w:val="none" w:sz="0" w:space="0" w:color="auto"/>
                                <w:bottom w:val="none" w:sz="0" w:space="0" w:color="auto"/>
                                <w:right w:val="none" w:sz="0" w:space="0" w:color="auto"/>
                              </w:divBdr>
                            </w:div>
                            <w:div w:id="672486853">
                              <w:marLeft w:val="0"/>
                              <w:marRight w:val="0"/>
                              <w:marTop w:val="0"/>
                              <w:marBottom w:val="0"/>
                              <w:divBdr>
                                <w:top w:val="none" w:sz="0" w:space="0" w:color="auto"/>
                                <w:left w:val="none" w:sz="0" w:space="0" w:color="auto"/>
                                <w:bottom w:val="none" w:sz="0" w:space="0" w:color="auto"/>
                                <w:right w:val="none" w:sz="0" w:space="0" w:color="auto"/>
                              </w:divBdr>
                            </w:div>
                            <w:div w:id="452285409">
                              <w:marLeft w:val="0"/>
                              <w:marRight w:val="0"/>
                              <w:marTop w:val="0"/>
                              <w:marBottom w:val="0"/>
                              <w:divBdr>
                                <w:top w:val="none" w:sz="0" w:space="0" w:color="auto"/>
                                <w:left w:val="none" w:sz="0" w:space="0" w:color="auto"/>
                                <w:bottom w:val="none" w:sz="0" w:space="0" w:color="auto"/>
                                <w:right w:val="none" w:sz="0" w:space="0" w:color="auto"/>
                              </w:divBdr>
                            </w:div>
                            <w:div w:id="596254950">
                              <w:marLeft w:val="0"/>
                              <w:marRight w:val="0"/>
                              <w:marTop w:val="0"/>
                              <w:marBottom w:val="0"/>
                              <w:divBdr>
                                <w:top w:val="none" w:sz="0" w:space="0" w:color="auto"/>
                                <w:left w:val="none" w:sz="0" w:space="0" w:color="auto"/>
                                <w:bottom w:val="none" w:sz="0" w:space="0" w:color="auto"/>
                                <w:right w:val="none" w:sz="0" w:space="0" w:color="auto"/>
                              </w:divBdr>
                              <w:divsChild>
                                <w:div w:id="1878663225">
                                  <w:marLeft w:val="0"/>
                                  <w:marRight w:val="0"/>
                                  <w:marTop w:val="0"/>
                                  <w:marBottom w:val="0"/>
                                  <w:divBdr>
                                    <w:top w:val="none" w:sz="0" w:space="0" w:color="auto"/>
                                    <w:left w:val="none" w:sz="0" w:space="0" w:color="auto"/>
                                    <w:bottom w:val="none" w:sz="0" w:space="0" w:color="auto"/>
                                    <w:right w:val="none" w:sz="0" w:space="0" w:color="auto"/>
                                  </w:divBdr>
                                </w:div>
                                <w:div w:id="1020929301">
                                  <w:marLeft w:val="0"/>
                                  <w:marRight w:val="0"/>
                                  <w:marTop w:val="0"/>
                                  <w:marBottom w:val="0"/>
                                  <w:divBdr>
                                    <w:top w:val="none" w:sz="0" w:space="0" w:color="auto"/>
                                    <w:left w:val="none" w:sz="0" w:space="0" w:color="auto"/>
                                    <w:bottom w:val="none" w:sz="0" w:space="0" w:color="auto"/>
                                    <w:right w:val="none" w:sz="0" w:space="0" w:color="auto"/>
                                  </w:divBdr>
                                </w:div>
                                <w:div w:id="694961839">
                                  <w:marLeft w:val="0"/>
                                  <w:marRight w:val="0"/>
                                  <w:marTop w:val="0"/>
                                  <w:marBottom w:val="0"/>
                                  <w:divBdr>
                                    <w:top w:val="none" w:sz="0" w:space="0" w:color="auto"/>
                                    <w:left w:val="none" w:sz="0" w:space="0" w:color="auto"/>
                                    <w:bottom w:val="none" w:sz="0" w:space="0" w:color="auto"/>
                                    <w:right w:val="none" w:sz="0" w:space="0" w:color="auto"/>
                                  </w:divBdr>
                                </w:div>
                                <w:div w:id="998196695">
                                  <w:marLeft w:val="0"/>
                                  <w:marRight w:val="0"/>
                                  <w:marTop w:val="0"/>
                                  <w:marBottom w:val="0"/>
                                  <w:divBdr>
                                    <w:top w:val="none" w:sz="0" w:space="0" w:color="auto"/>
                                    <w:left w:val="none" w:sz="0" w:space="0" w:color="auto"/>
                                    <w:bottom w:val="none" w:sz="0" w:space="0" w:color="auto"/>
                                    <w:right w:val="none" w:sz="0" w:space="0" w:color="auto"/>
                                  </w:divBdr>
                                </w:div>
                                <w:div w:id="631247870">
                                  <w:marLeft w:val="0"/>
                                  <w:marRight w:val="0"/>
                                  <w:marTop w:val="0"/>
                                  <w:marBottom w:val="0"/>
                                  <w:divBdr>
                                    <w:top w:val="none" w:sz="0" w:space="0" w:color="auto"/>
                                    <w:left w:val="none" w:sz="0" w:space="0" w:color="auto"/>
                                    <w:bottom w:val="none" w:sz="0" w:space="0" w:color="auto"/>
                                    <w:right w:val="none" w:sz="0" w:space="0" w:color="auto"/>
                                  </w:divBdr>
                                  <w:divsChild>
                                    <w:div w:id="1983383890">
                                      <w:marLeft w:val="0"/>
                                      <w:marRight w:val="0"/>
                                      <w:marTop w:val="0"/>
                                      <w:marBottom w:val="0"/>
                                      <w:divBdr>
                                        <w:top w:val="none" w:sz="0" w:space="0" w:color="auto"/>
                                        <w:left w:val="none" w:sz="0" w:space="0" w:color="auto"/>
                                        <w:bottom w:val="none" w:sz="0" w:space="0" w:color="auto"/>
                                        <w:right w:val="none" w:sz="0" w:space="0" w:color="auto"/>
                                      </w:divBdr>
                                      <w:divsChild>
                                        <w:div w:id="950824739">
                                          <w:marLeft w:val="0"/>
                                          <w:marRight w:val="0"/>
                                          <w:marTop w:val="0"/>
                                          <w:marBottom w:val="0"/>
                                          <w:divBdr>
                                            <w:top w:val="none" w:sz="0" w:space="0" w:color="auto"/>
                                            <w:left w:val="none" w:sz="0" w:space="0" w:color="auto"/>
                                            <w:bottom w:val="none" w:sz="0" w:space="0" w:color="auto"/>
                                            <w:right w:val="none" w:sz="0" w:space="0" w:color="auto"/>
                                          </w:divBdr>
                                        </w:div>
                                        <w:div w:id="965891258">
                                          <w:marLeft w:val="0"/>
                                          <w:marRight w:val="0"/>
                                          <w:marTop w:val="0"/>
                                          <w:marBottom w:val="0"/>
                                          <w:divBdr>
                                            <w:top w:val="none" w:sz="0" w:space="0" w:color="auto"/>
                                            <w:left w:val="none" w:sz="0" w:space="0" w:color="auto"/>
                                            <w:bottom w:val="none" w:sz="0" w:space="0" w:color="auto"/>
                                            <w:right w:val="none" w:sz="0" w:space="0" w:color="auto"/>
                                          </w:divBdr>
                                        </w:div>
                                        <w:div w:id="2009672538">
                                          <w:marLeft w:val="0"/>
                                          <w:marRight w:val="0"/>
                                          <w:marTop w:val="0"/>
                                          <w:marBottom w:val="0"/>
                                          <w:divBdr>
                                            <w:top w:val="none" w:sz="0" w:space="0" w:color="auto"/>
                                            <w:left w:val="none" w:sz="0" w:space="0" w:color="auto"/>
                                            <w:bottom w:val="none" w:sz="0" w:space="0" w:color="auto"/>
                                            <w:right w:val="none" w:sz="0" w:space="0" w:color="auto"/>
                                          </w:divBdr>
                                        </w:div>
                                        <w:div w:id="9426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7767">
                                  <w:marLeft w:val="0"/>
                                  <w:marRight w:val="0"/>
                                  <w:marTop w:val="0"/>
                                  <w:marBottom w:val="0"/>
                                  <w:divBdr>
                                    <w:top w:val="none" w:sz="0" w:space="0" w:color="auto"/>
                                    <w:left w:val="none" w:sz="0" w:space="0" w:color="auto"/>
                                    <w:bottom w:val="none" w:sz="0" w:space="0" w:color="auto"/>
                                    <w:right w:val="none" w:sz="0" w:space="0" w:color="auto"/>
                                  </w:divBdr>
                                  <w:divsChild>
                                    <w:div w:id="204635050">
                                      <w:marLeft w:val="0"/>
                                      <w:marRight w:val="0"/>
                                      <w:marTop w:val="0"/>
                                      <w:marBottom w:val="0"/>
                                      <w:divBdr>
                                        <w:top w:val="none" w:sz="0" w:space="0" w:color="auto"/>
                                        <w:left w:val="none" w:sz="0" w:space="0" w:color="auto"/>
                                        <w:bottom w:val="none" w:sz="0" w:space="0" w:color="auto"/>
                                        <w:right w:val="none" w:sz="0" w:space="0" w:color="auto"/>
                                      </w:divBdr>
                                    </w:div>
                                    <w:div w:id="1388869458">
                                      <w:marLeft w:val="0"/>
                                      <w:marRight w:val="0"/>
                                      <w:marTop w:val="0"/>
                                      <w:marBottom w:val="0"/>
                                      <w:divBdr>
                                        <w:top w:val="none" w:sz="0" w:space="0" w:color="auto"/>
                                        <w:left w:val="none" w:sz="0" w:space="0" w:color="auto"/>
                                        <w:bottom w:val="none" w:sz="0" w:space="0" w:color="auto"/>
                                        <w:right w:val="none" w:sz="0" w:space="0" w:color="auto"/>
                                      </w:divBdr>
                                      <w:divsChild>
                                        <w:div w:id="15619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5896">
                                  <w:marLeft w:val="0"/>
                                  <w:marRight w:val="0"/>
                                  <w:marTop w:val="0"/>
                                  <w:marBottom w:val="0"/>
                                  <w:divBdr>
                                    <w:top w:val="none" w:sz="0" w:space="0" w:color="auto"/>
                                    <w:left w:val="none" w:sz="0" w:space="0" w:color="auto"/>
                                    <w:bottom w:val="none" w:sz="0" w:space="0" w:color="auto"/>
                                    <w:right w:val="none" w:sz="0" w:space="0" w:color="auto"/>
                                  </w:divBdr>
                                </w:div>
                                <w:div w:id="1458068063">
                                  <w:marLeft w:val="0"/>
                                  <w:marRight w:val="0"/>
                                  <w:marTop w:val="0"/>
                                  <w:marBottom w:val="0"/>
                                  <w:divBdr>
                                    <w:top w:val="none" w:sz="0" w:space="0" w:color="auto"/>
                                    <w:left w:val="none" w:sz="0" w:space="0" w:color="auto"/>
                                    <w:bottom w:val="none" w:sz="0" w:space="0" w:color="auto"/>
                                    <w:right w:val="none" w:sz="0" w:space="0" w:color="auto"/>
                                  </w:divBdr>
                                </w:div>
                                <w:div w:id="192350013">
                                  <w:marLeft w:val="0"/>
                                  <w:marRight w:val="0"/>
                                  <w:marTop w:val="0"/>
                                  <w:marBottom w:val="0"/>
                                  <w:divBdr>
                                    <w:top w:val="none" w:sz="0" w:space="0" w:color="auto"/>
                                    <w:left w:val="none" w:sz="0" w:space="0" w:color="auto"/>
                                    <w:bottom w:val="none" w:sz="0" w:space="0" w:color="auto"/>
                                    <w:right w:val="none" w:sz="0" w:space="0" w:color="auto"/>
                                  </w:divBdr>
                                </w:div>
                                <w:div w:id="666057491">
                                  <w:marLeft w:val="0"/>
                                  <w:marRight w:val="0"/>
                                  <w:marTop w:val="0"/>
                                  <w:marBottom w:val="0"/>
                                  <w:divBdr>
                                    <w:top w:val="none" w:sz="0" w:space="0" w:color="auto"/>
                                    <w:left w:val="none" w:sz="0" w:space="0" w:color="auto"/>
                                    <w:bottom w:val="none" w:sz="0" w:space="0" w:color="auto"/>
                                    <w:right w:val="none" w:sz="0" w:space="0" w:color="auto"/>
                                  </w:divBdr>
                                </w:div>
                                <w:div w:id="1741825759">
                                  <w:marLeft w:val="0"/>
                                  <w:marRight w:val="0"/>
                                  <w:marTop w:val="0"/>
                                  <w:marBottom w:val="0"/>
                                  <w:divBdr>
                                    <w:top w:val="none" w:sz="0" w:space="0" w:color="auto"/>
                                    <w:left w:val="none" w:sz="0" w:space="0" w:color="auto"/>
                                    <w:bottom w:val="none" w:sz="0" w:space="0" w:color="auto"/>
                                    <w:right w:val="none" w:sz="0" w:space="0" w:color="auto"/>
                                  </w:divBdr>
                                </w:div>
                                <w:div w:id="1279799707">
                                  <w:marLeft w:val="0"/>
                                  <w:marRight w:val="0"/>
                                  <w:marTop w:val="0"/>
                                  <w:marBottom w:val="0"/>
                                  <w:divBdr>
                                    <w:top w:val="none" w:sz="0" w:space="0" w:color="auto"/>
                                    <w:left w:val="none" w:sz="0" w:space="0" w:color="auto"/>
                                    <w:bottom w:val="none" w:sz="0" w:space="0" w:color="auto"/>
                                    <w:right w:val="none" w:sz="0" w:space="0" w:color="auto"/>
                                  </w:divBdr>
                                  <w:divsChild>
                                    <w:div w:id="729160761">
                                      <w:marLeft w:val="0"/>
                                      <w:marRight w:val="0"/>
                                      <w:marTop w:val="0"/>
                                      <w:marBottom w:val="0"/>
                                      <w:divBdr>
                                        <w:top w:val="none" w:sz="0" w:space="0" w:color="auto"/>
                                        <w:left w:val="none" w:sz="0" w:space="0" w:color="auto"/>
                                        <w:bottom w:val="none" w:sz="0" w:space="0" w:color="auto"/>
                                        <w:right w:val="none" w:sz="0" w:space="0" w:color="auto"/>
                                      </w:divBdr>
                                      <w:divsChild>
                                        <w:div w:id="282730273">
                                          <w:marLeft w:val="0"/>
                                          <w:marRight w:val="0"/>
                                          <w:marTop w:val="45"/>
                                          <w:marBottom w:val="0"/>
                                          <w:divBdr>
                                            <w:top w:val="none" w:sz="0" w:space="0" w:color="auto"/>
                                            <w:left w:val="none" w:sz="0" w:space="0" w:color="auto"/>
                                            <w:bottom w:val="none" w:sz="0" w:space="0" w:color="auto"/>
                                            <w:right w:val="none" w:sz="0" w:space="0" w:color="auto"/>
                                          </w:divBdr>
                                          <w:divsChild>
                                            <w:div w:id="1304701338">
                                              <w:marLeft w:val="0"/>
                                              <w:marRight w:val="0"/>
                                              <w:marTop w:val="0"/>
                                              <w:marBottom w:val="0"/>
                                              <w:divBdr>
                                                <w:top w:val="none" w:sz="0" w:space="0" w:color="auto"/>
                                                <w:left w:val="none" w:sz="0" w:space="0" w:color="auto"/>
                                                <w:bottom w:val="none" w:sz="0" w:space="0" w:color="auto"/>
                                                <w:right w:val="none" w:sz="0" w:space="0" w:color="auto"/>
                                              </w:divBdr>
                                              <w:divsChild>
                                                <w:div w:id="12971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2141">
                                          <w:marLeft w:val="0"/>
                                          <w:marRight w:val="0"/>
                                          <w:marTop w:val="0"/>
                                          <w:marBottom w:val="0"/>
                                          <w:divBdr>
                                            <w:top w:val="none" w:sz="0" w:space="0" w:color="auto"/>
                                            <w:left w:val="none" w:sz="0" w:space="0" w:color="auto"/>
                                            <w:bottom w:val="none" w:sz="0" w:space="0" w:color="auto"/>
                                            <w:right w:val="none" w:sz="0" w:space="0" w:color="auto"/>
                                          </w:divBdr>
                                        </w:div>
                                        <w:div w:id="1121918737">
                                          <w:marLeft w:val="0"/>
                                          <w:marRight w:val="0"/>
                                          <w:marTop w:val="0"/>
                                          <w:marBottom w:val="0"/>
                                          <w:divBdr>
                                            <w:top w:val="none" w:sz="0" w:space="0" w:color="auto"/>
                                            <w:left w:val="none" w:sz="0" w:space="0" w:color="auto"/>
                                            <w:bottom w:val="none" w:sz="0" w:space="0" w:color="auto"/>
                                            <w:right w:val="none" w:sz="0" w:space="0" w:color="auto"/>
                                          </w:divBdr>
                                        </w:div>
                                        <w:div w:id="1702585597">
                                          <w:marLeft w:val="0"/>
                                          <w:marRight w:val="0"/>
                                          <w:marTop w:val="0"/>
                                          <w:marBottom w:val="0"/>
                                          <w:divBdr>
                                            <w:top w:val="none" w:sz="0" w:space="0" w:color="auto"/>
                                            <w:left w:val="none" w:sz="0" w:space="0" w:color="auto"/>
                                            <w:bottom w:val="none" w:sz="0" w:space="0" w:color="auto"/>
                                            <w:right w:val="none" w:sz="0" w:space="0" w:color="auto"/>
                                          </w:divBdr>
                                        </w:div>
                                        <w:div w:id="1441755057">
                                          <w:marLeft w:val="0"/>
                                          <w:marRight w:val="0"/>
                                          <w:marTop w:val="0"/>
                                          <w:marBottom w:val="0"/>
                                          <w:divBdr>
                                            <w:top w:val="none" w:sz="0" w:space="0" w:color="auto"/>
                                            <w:left w:val="none" w:sz="0" w:space="0" w:color="auto"/>
                                            <w:bottom w:val="none" w:sz="0" w:space="0" w:color="auto"/>
                                            <w:right w:val="none" w:sz="0" w:space="0" w:color="auto"/>
                                          </w:divBdr>
                                        </w:div>
                                        <w:div w:id="169955107">
                                          <w:marLeft w:val="0"/>
                                          <w:marRight w:val="0"/>
                                          <w:marTop w:val="0"/>
                                          <w:marBottom w:val="0"/>
                                          <w:divBdr>
                                            <w:top w:val="none" w:sz="0" w:space="0" w:color="auto"/>
                                            <w:left w:val="none" w:sz="0" w:space="0" w:color="auto"/>
                                            <w:bottom w:val="none" w:sz="0" w:space="0" w:color="auto"/>
                                            <w:right w:val="none" w:sz="0" w:space="0" w:color="auto"/>
                                          </w:divBdr>
                                        </w:div>
                                        <w:div w:id="452208172">
                                          <w:marLeft w:val="0"/>
                                          <w:marRight w:val="0"/>
                                          <w:marTop w:val="0"/>
                                          <w:marBottom w:val="0"/>
                                          <w:divBdr>
                                            <w:top w:val="none" w:sz="0" w:space="0" w:color="auto"/>
                                            <w:left w:val="none" w:sz="0" w:space="0" w:color="auto"/>
                                            <w:bottom w:val="none" w:sz="0" w:space="0" w:color="auto"/>
                                            <w:right w:val="none" w:sz="0" w:space="0" w:color="auto"/>
                                          </w:divBdr>
                                        </w:div>
                                        <w:div w:id="2030522340">
                                          <w:marLeft w:val="0"/>
                                          <w:marRight w:val="0"/>
                                          <w:marTop w:val="0"/>
                                          <w:marBottom w:val="0"/>
                                          <w:divBdr>
                                            <w:top w:val="none" w:sz="0" w:space="0" w:color="auto"/>
                                            <w:left w:val="none" w:sz="0" w:space="0" w:color="auto"/>
                                            <w:bottom w:val="none" w:sz="0" w:space="0" w:color="auto"/>
                                            <w:right w:val="none" w:sz="0" w:space="0" w:color="auto"/>
                                          </w:divBdr>
                                        </w:div>
                                        <w:div w:id="1848016712">
                                          <w:marLeft w:val="0"/>
                                          <w:marRight w:val="0"/>
                                          <w:marTop w:val="0"/>
                                          <w:marBottom w:val="0"/>
                                          <w:divBdr>
                                            <w:top w:val="none" w:sz="0" w:space="0" w:color="auto"/>
                                            <w:left w:val="none" w:sz="0" w:space="0" w:color="auto"/>
                                            <w:bottom w:val="none" w:sz="0" w:space="0" w:color="auto"/>
                                            <w:right w:val="none" w:sz="0" w:space="0" w:color="auto"/>
                                          </w:divBdr>
                                        </w:div>
                                        <w:div w:id="751199824">
                                          <w:marLeft w:val="0"/>
                                          <w:marRight w:val="0"/>
                                          <w:marTop w:val="0"/>
                                          <w:marBottom w:val="0"/>
                                          <w:divBdr>
                                            <w:top w:val="none" w:sz="0" w:space="0" w:color="auto"/>
                                            <w:left w:val="none" w:sz="0" w:space="0" w:color="auto"/>
                                            <w:bottom w:val="none" w:sz="0" w:space="0" w:color="auto"/>
                                            <w:right w:val="none" w:sz="0" w:space="0" w:color="auto"/>
                                          </w:divBdr>
                                        </w:div>
                                        <w:div w:id="9491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6051">
                              <w:marLeft w:val="0"/>
                              <w:marRight w:val="0"/>
                              <w:marTop w:val="0"/>
                              <w:marBottom w:val="0"/>
                              <w:divBdr>
                                <w:top w:val="none" w:sz="0" w:space="0" w:color="auto"/>
                                <w:left w:val="none" w:sz="0" w:space="0" w:color="auto"/>
                                <w:bottom w:val="none" w:sz="0" w:space="0" w:color="auto"/>
                                <w:right w:val="none" w:sz="0" w:space="0" w:color="auto"/>
                              </w:divBdr>
                              <w:divsChild>
                                <w:div w:id="456723193">
                                  <w:marLeft w:val="0"/>
                                  <w:marRight w:val="0"/>
                                  <w:marTop w:val="0"/>
                                  <w:marBottom w:val="0"/>
                                  <w:divBdr>
                                    <w:top w:val="none" w:sz="0" w:space="0" w:color="auto"/>
                                    <w:left w:val="none" w:sz="0" w:space="0" w:color="auto"/>
                                    <w:bottom w:val="none" w:sz="0" w:space="0" w:color="auto"/>
                                    <w:right w:val="none" w:sz="0" w:space="0" w:color="auto"/>
                                  </w:divBdr>
                                </w:div>
                                <w:div w:id="15156539">
                                  <w:marLeft w:val="0"/>
                                  <w:marRight w:val="0"/>
                                  <w:marTop w:val="0"/>
                                  <w:marBottom w:val="0"/>
                                  <w:divBdr>
                                    <w:top w:val="none" w:sz="0" w:space="0" w:color="auto"/>
                                    <w:left w:val="none" w:sz="0" w:space="0" w:color="auto"/>
                                    <w:bottom w:val="none" w:sz="0" w:space="0" w:color="auto"/>
                                    <w:right w:val="none" w:sz="0" w:space="0" w:color="auto"/>
                                  </w:divBdr>
                                </w:div>
                                <w:div w:id="2108114976">
                                  <w:marLeft w:val="0"/>
                                  <w:marRight w:val="0"/>
                                  <w:marTop w:val="0"/>
                                  <w:marBottom w:val="0"/>
                                  <w:divBdr>
                                    <w:top w:val="none" w:sz="0" w:space="0" w:color="auto"/>
                                    <w:left w:val="none" w:sz="0" w:space="0" w:color="auto"/>
                                    <w:bottom w:val="none" w:sz="0" w:space="0" w:color="auto"/>
                                    <w:right w:val="none" w:sz="0" w:space="0" w:color="auto"/>
                                  </w:divBdr>
                                </w:div>
                                <w:div w:id="603928813">
                                  <w:marLeft w:val="0"/>
                                  <w:marRight w:val="0"/>
                                  <w:marTop w:val="0"/>
                                  <w:marBottom w:val="0"/>
                                  <w:divBdr>
                                    <w:top w:val="none" w:sz="0" w:space="0" w:color="auto"/>
                                    <w:left w:val="none" w:sz="0" w:space="0" w:color="auto"/>
                                    <w:bottom w:val="none" w:sz="0" w:space="0" w:color="auto"/>
                                    <w:right w:val="none" w:sz="0" w:space="0" w:color="auto"/>
                                  </w:divBdr>
                                </w:div>
                                <w:div w:id="1812402317">
                                  <w:marLeft w:val="0"/>
                                  <w:marRight w:val="0"/>
                                  <w:marTop w:val="0"/>
                                  <w:marBottom w:val="0"/>
                                  <w:divBdr>
                                    <w:top w:val="none" w:sz="0" w:space="0" w:color="auto"/>
                                    <w:left w:val="none" w:sz="0" w:space="0" w:color="auto"/>
                                    <w:bottom w:val="none" w:sz="0" w:space="0" w:color="auto"/>
                                    <w:right w:val="none" w:sz="0" w:space="0" w:color="auto"/>
                                  </w:divBdr>
                                </w:div>
                                <w:div w:id="205215858">
                                  <w:marLeft w:val="0"/>
                                  <w:marRight w:val="0"/>
                                  <w:marTop w:val="0"/>
                                  <w:marBottom w:val="0"/>
                                  <w:divBdr>
                                    <w:top w:val="none" w:sz="0" w:space="0" w:color="auto"/>
                                    <w:left w:val="none" w:sz="0" w:space="0" w:color="auto"/>
                                    <w:bottom w:val="none" w:sz="0" w:space="0" w:color="auto"/>
                                    <w:right w:val="none" w:sz="0" w:space="0" w:color="auto"/>
                                  </w:divBdr>
                                </w:div>
                                <w:div w:id="936711407">
                                  <w:marLeft w:val="0"/>
                                  <w:marRight w:val="0"/>
                                  <w:marTop w:val="0"/>
                                  <w:marBottom w:val="0"/>
                                  <w:divBdr>
                                    <w:top w:val="none" w:sz="0" w:space="0" w:color="auto"/>
                                    <w:left w:val="none" w:sz="0" w:space="0" w:color="auto"/>
                                    <w:bottom w:val="none" w:sz="0" w:space="0" w:color="auto"/>
                                    <w:right w:val="none" w:sz="0" w:space="0" w:color="auto"/>
                                  </w:divBdr>
                                </w:div>
                                <w:div w:id="590702165">
                                  <w:marLeft w:val="0"/>
                                  <w:marRight w:val="0"/>
                                  <w:marTop w:val="0"/>
                                  <w:marBottom w:val="0"/>
                                  <w:divBdr>
                                    <w:top w:val="none" w:sz="0" w:space="0" w:color="auto"/>
                                    <w:left w:val="none" w:sz="0" w:space="0" w:color="auto"/>
                                    <w:bottom w:val="none" w:sz="0" w:space="0" w:color="auto"/>
                                    <w:right w:val="none" w:sz="0" w:space="0" w:color="auto"/>
                                  </w:divBdr>
                                </w:div>
                                <w:div w:id="1832140451">
                                  <w:marLeft w:val="0"/>
                                  <w:marRight w:val="0"/>
                                  <w:marTop w:val="0"/>
                                  <w:marBottom w:val="0"/>
                                  <w:divBdr>
                                    <w:top w:val="none" w:sz="0" w:space="0" w:color="auto"/>
                                    <w:left w:val="none" w:sz="0" w:space="0" w:color="auto"/>
                                    <w:bottom w:val="none" w:sz="0" w:space="0" w:color="auto"/>
                                    <w:right w:val="none" w:sz="0" w:space="0" w:color="auto"/>
                                  </w:divBdr>
                                </w:div>
                                <w:div w:id="524949290">
                                  <w:marLeft w:val="0"/>
                                  <w:marRight w:val="0"/>
                                  <w:marTop w:val="0"/>
                                  <w:marBottom w:val="0"/>
                                  <w:divBdr>
                                    <w:top w:val="none" w:sz="0" w:space="0" w:color="auto"/>
                                    <w:left w:val="none" w:sz="0" w:space="0" w:color="auto"/>
                                    <w:bottom w:val="none" w:sz="0" w:space="0" w:color="auto"/>
                                    <w:right w:val="none" w:sz="0" w:space="0" w:color="auto"/>
                                  </w:divBdr>
                                </w:div>
                                <w:div w:id="732236208">
                                  <w:marLeft w:val="0"/>
                                  <w:marRight w:val="0"/>
                                  <w:marTop w:val="0"/>
                                  <w:marBottom w:val="0"/>
                                  <w:divBdr>
                                    <w:top w:val="none" w:sz="0" w:space="0" w:color="auto"/>
                                    <w:left w:val="none" w:sz="0" w:space="0" w:color="auto"/>
                                    <w:bottom w:val="none" w:sz="0" w:space="0" w:color="auto"/>
                                    <w:right w:val="none" w:sz="0" w:space="0" w:color="auto"/>
                                  </w:divBdr>
                                </w:div>
                                <w:div w:id="725690166">
                                  <w:marLeft w:val="0"/>
                                  <w:marRight w:val="0"/>
                                  <w:marTop w:val="0"/>
                                  <w:marBottom w:val="0"/>
                                  <w:divBdr>
                                    <w:top w:val="none" w:sz="0" w:space="0" w:color="auto"/>
                                    <w:left w:val="none" w:sz="0" w:space="0" w:color="auto"/>
                                    <w:bottom w:val="none" w:sz="0" w:space="0" w:color="auto"/>
                                    <w:right w:val="none" w:sz="0" w:space="0" w:color="auto"/>
                                  </w:divBdr>
                                  <w:divsChild>
                                    <w:div w:id="1408722815">
                                      <w:marLeft w:val="0"/>
                                      <w:marRight w:val="0"/>
                                      <w:marTop w:val="0"/>
                                      <w:marBottom w:val="0"/>
                                      <w:divBdr>
                                        <w:top w:val="none" w:sz="0" w:space="0" w:color="auto"/>
                                        <w:left w:val="none" w:sz="0" w:space="0" w:color="auto"/>
                                        <w:bottom w:val="none" w:sz="0" w:space="0" w:color="auto"/>
                                        <w:right w:val="none" w:sz="0" w:space="0" w:color="auto"/>
                                      </w:divBdr>
                                      <w:divsChild>
                                        <w:div w:id="1233464803">
                                          <w:marLeft w:val="0"/>
                                          <w:marRight w:val="0"/>
                                          <w:marTop w:val="0"/>
                                          <w:marBottom w:val="0"/>
                                          <w:divBdr>
                                            <w:top w:val="none" w:sz="0" w:space="0" w:color="auto"/>
                                            <w:left w:val="none" w:sz="0" w:space="0" w:color="auto"/>
                                            <w:bottom w:val="none" w:sz="0" w:space="0" w:color="auto"/>
                                            <w:right w:val="none" w:sz="0" w:space="0" w:color="auto"/>
                                          </w:divBdr>
                                        </w:div>
                                        <w:div w:id="2014409247">
                                          <w:marLeft w:val="0"/>
                                          <w:marRight w:val="0"/>
                                          <w:marTop w:val="0"/>
                                          <w:marBottom w:val="0"/>
                                          <w:divBdr>
                                            <w:top w:val="none" w:sz="0" w:space="0" w:color="auto"/>
                                            <w:left w:val="none" w:sz="0" w:space="0" w:color="auto"/>
                                            <w:bottom w:val="none" w:sz="0" w:space="0" w:color="auto"/>
                                            <w:right w:val="none" w:sz="0" w:space="0" w:color="auto"/>
                                          </w:divBdr>
                                        </w:div>
                                        <w:div w:id="830561144">
                                          <w:marLeft w:val="0"/>
                                          <w:marRight w:val="0"/>
                                          <w:marTop w:val="0"/>
                                          <w:marBottom w:val="0"/>
                                          <w:divBdr>
                                            <w:top w:val="none" w:sz="0" w:space="0" w:color="auto"/>
                                            <w:left w:val="none" w:sz="0" w:space="0" w:color="auto"/>
                                            <w:bottom w:val="none" w:sz="0" w:space="0" w:color="auto"/>
                                            <w:right w:val="none" w:sz="0" w:space="0" w:color="auto"/>
                                          </w:divBdr>
                                        </w:div>
                                        <w:div w:id="10698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4526">
                              <w:marLeft w:val="0"/>
                              <w:marRight w:val="0"/>
                              <w:marTop w:val="0"/>
                              <w:marBottom w:val="0"/>
                              <w:divBdr>
                                <w:top w:val="none" w:sz="0" w:space="0" w:color="auto"/>
                                <w:left w:val="none" w:sz="0" w:space="0" w:color="auto"/>
                                <w:bottom w:val="none" w:sz="0" w:space="0" w:color="auto"/>
                                <w:right w:val="none" w:sz="0" w:space="0" w:color="auto"/>
                              </w:divBdr>
                              <w:divsChild>
                                <w:div w:id="1685590587">
                                  <w:marLeft w:val="0"/>
                                  <w:marRight w:val="0"/>
                                  <w:marTop w:val="0"/>
                                  <w:marBottom w:val="0"/>
                                  <w:divBdr>
                                    <w:top w:val="none" w:sz="0" w:space="0" w:color="auto"/>
                                    <w:left w:val="none" w:sz="0" w:space="0" w:color="auto"/>
                                    <w:bottom w:val="none" w:sz="0" w:space="0" w:color="auto"/>
                                    <w:right w:val="none" w:sz="0" w:space="0" w:color="auto"/>
                                  </w:divBdr>
                                </w:div>
                                <w:div w:id="298386753">
                                  <w:marLeft w:val="0"/>
                                  <w:marRight w:val="0"/>
                                  <w:marTop w:val="0"/>
                                  <w:marBottom w:val="0"/>
                                  <w:divBdr>
                                    <w:top w:val="none" w:sz="0" w:space="0" w:color="auto"/>
                                    <w:left w:val="none" w:sz="0" w:space="0" w:color="auto"/>
                                    <w:bottom w:val="none" w:sz="0" w:space="0" w:color="auto"/>
                                    <w:right w:val="none" w:sz="0" w:space="0" w:color="auto"/>
                                  </w:divBdr>
                                  <w:divsChild>
                                    <w:div w:id="1043870130">
                                      <w:marLeft w:val="0"/>
                                      <w:marRight w:val="0"/>
                                      <w:marTop w:val="0"/>
                                      <w:marBottom w:val="0"/>
                                      <w:divBdr>
                                        <w:top w:val="none" w:sz="0" w:space="0" w:color="auto"/>
                                        <w:left w:val="none" w:sz="0" w:space="0" w:color="auto"/>
                                        <w:bottom w:val="none" w:sz="0" w:space="0" w:color="auto"/>
                                        <w:right w:val="none" w:sz="0" w:space="0" w:color="auto"/>
                                      </w:divBdr>
                                      <w:divsChild>
                                        <w:div w:id="1958246226">
                                          <w:marLeft w:val="0"/>
                                          <w:marRight w:val="0"/>
                                          <w:marTop w:val="0"/>
                                          <w:marBottom w:val="0"/>
                                          <w:divBdr>
                                            <w:top w:val="none" w:sz="0" w:space="0" w:color="auto"/>
                                            <w:left w:val="none" w:sz="0" w:space="0" w:color="auto"/>
                                            <w:bottom w:val="none" w:sz="0" w:space="0" w:color="auto"/>
                                            <w:right w:val="none" w:sz="0" w:space="0" w:color="auto"/>
                                          </w:divBdr>
                                        </w:div>
                                        <w:div w:id="587423833">
                                          <w:marLeft w:val="0"/>
                                          <w:marRight w:val="0"/>
                                          <w:marTop w:val="0"/>
                                          <w:marBottom w:val="0"/>
                                          <w:divBdr>
                                            <w:top w:val="none" w:sz="0" w:space="0" w:color="auto"/>
                                            <w:left w:val="none" w:sz="0" w:space="0" w:color="auto"/>
                                            <w:bottom w:val="none" w:sz="0" w:space="0" w:color="auto"/>
                                            <w:right w:val="none" w:sz="0" w:space="0" w:color="auto"/>
                                          </w:divBdr>
                                        </w:div>
                                        <w:div w:id="1610431897">
                                          <w:marLeft w:val="0"/>
                                          <w:marRight w:val="0"/>
                                          <w:marTop w:val="0"/>
                                          <w:marBottom w:val="0"/>
                                          <w:divBdr>
                                            <w:top w:val="none" w:sz="0" w:space="0" w:color="auto"/>
                                            <w:left w:val="none" w:sz="0" w:space="0" w:color="auto"/>
                                            <w:bottom w:val="none" w:sz="0" w:space="0" w:color="auto"/>
                                            <w:right w:val="none" w:sz="0" w:space="0" w:color="auto"/>
                                          </w:divBdr>
                                        </w:div>
                                      </w:divsChild>
                                    </w:div>
                                    <w:div w:id="1636716523">
                                      <w:marLeft w:val="0"/>
                                      <w:marRight w:val="0"/>
                                      <w:marTop w:val="0"/>
                                      <w:marBottom w:val="0"/>
                                      <w:divBdr>
                                        <w:top w:val="none" w:sz="0" w:space="0" w:color="auto"/>
                                        <w:left w:val="none" w:sz="0" w:space="0" w:color="auto"/>
                                        <w:bottom w:val="none" w:sz="0" w:space="0" w:color="auto"/>
                                        <w:right w:val="none" w:sz="0" w:space="0" w:color="auto"/>
                                      </w:divBdr>
                                      <w:divsChild>
                                        <w:div w:id="243152020">
                                          <w:marLeft w:val="0"/>
                                          <w:marRight w:val="0"/>
                                          <w:marTop w:val="0"/>
                                          <w:marBottom w:val="0"/>
                                          <w:divBdr>
                                            <w:top w:val="none" w:sz="0" w:space="0" w:color="auto"/>
                                            <w:left w:val="none" w:sz="0" w:space="0" w:color="auto"/>
                                            <w:bottom w:val="none" w:sz="0" w:space="0" w:color="auto"/>
                                            <w:right w:val="none" w:sz="0" w:space="0" w:color="auto"/>
                                          </w:divBdr>
                                        </w:div>
                                        <w:div w:id="577984340">
                                          <w:marLeft w:val="0"/>
                                          <w:marRight w:val="0"/>
                                          <w:marTop w:val="0"/>
                                          <w:marBottom w:val="0"/>
                                          <w:divBdr>
                                            <w:top w:val="none" w:sz="0" w:space="0" w:color="auto"/>
                                            <w:left w:val="none" w:sz="0" w:space="0" w:color="auto"/>
                                            <w:bottom w:val="none" w:sz="0" w:space="0" w:color="auto"/>
                                            <w:right w:val="none" w:sz="0" w:space="0" w:color="auto"/>
                                          </w:divBdr>
                                        </w:div>
                                      </w:divsChild>
                                    </w:div>
                                    <w:div w:id="311451989">
                                      <w:marLeft w:val="0"/>
                                      <w:marRight w:val="0"/>
                                      <w:marTop w:val="0"/>
                                      <w:marBottom w:val="0"/>
                                      <w:divBdr>
                                        <w:top w:val="none" w:sz="0" w:space="0" w:color="auto"/>
                                        <w:left w:val="none" w:sz="0" w:space="0" w:color="auto"/>
                                        <w:bottom w:val="none" w:sz="0" w:space="0" w:color="auto"/>
                                        <w:right w:val="none" w:sz="0" w:space="0" w:color="auto"/>
                                      </w:divBdr>
                                      <w:divsChild>
                                        <w:div w:id="279381767">
                                          <w:marLeft w:val="0"/>
                                          <w:marRight w:val="0"/>
                                          <w:marTop w:val="0"/>
                                          <w:marBottom w:val="0"/>
                                          <w:divBdr>
                                            <w:top w:val="none" w:sz="0" w:space="0" w:color="auto"/>
                                            <w:left w:val="none" w:sz="0" w:space="0" w:color="auto"/>
                                            <w:bottom w:val="none" w:sz="0" w:space="0" w:color="auto"/>
                                            <w:right w:val="none" w:sz="0" w:space="0" w:color="auto"/>
                                          </w:divBdr>
                                        </w:div>
                                        <w:div w:id="715355905">
                                          <w:marLeft w:val="0"/>
                                          <w:marRight w:val="0"/>
                                          <w:marTop w:val="0"/>
                                          <w:marBottom w:val="0"/>
                                          <w:divBdr>
                                            <w:top w:val="none" w:sz="0" w:space="0" w:color="auto"/>
                                            <w:left w:val="none" w:sz="0" w:space="0" w:color="auto"/>
                                            <w:bottom w:val="none" w:sz="0" w:space="0" w:color="auto"/>
                                            <w:right w:val="none" w:sz="0" w:space="0" w:color="auto"/>
                                          </w:divBdr>
                                        </w:div>
                                      </w:divsChild>
                                    </w:div>
                                    <w:div w:id="30082493">
                                      <w:marLeft w:val="0"/>
                                      <w:marRight w:val="0"/>
                                      <w:marTop w:val="0"/>
                                      <w:marBottom w:val="0"/>
                                      <w:divBdr>
                                        <w:top w:val="none" w:sz="0" w:space="0" w:color="auto"/>
                                        <w:left w:val="none" w:sz="0" w:space="0" w:color="auto"/>
                                        <w:bottom w:val="none" w:sz="0" w:space="0" w:color="auto"/>
                                        <w:right w:val="none" w:sz="0" w:space="0" w:color="auto"/>
                                      </w:divBdr>
                                      <w:divsChild>
                                        <w:div w:id="541748598">
                                          <w:marLeft w:val="0"/>
                                          <w:marRight w:val="0"/>
                                          <w:marTop w:val="0"/>
                                          <w:marBottom w:val="0"/>
                                          <w:divBdr>
                                            <w:top w:val="none" w:sz="0" w:space="0" w:color="auto"/>
                                            <w:left w:val="none" w:sz="0" w:space="0" w:color="auto"/>
                                            <w:bottom w:val="none" w:sz="0" w:space="0" w:color="auto"/>
                                            <w:right w:val="none" w:sz="0" w:space="0" w:color="auto"/>
                                          </w:divBdr>
                                        </w:div>
                                      </w:divsChild>
                                    </w:div>
                                    <w:div w:id="2071999842">
                                      <w:marLeft w:val="0"/>
                                      <w:marRight w:val="0"/>
                                      <w:marTop w:val="0"/>
                                      <w:marBottom w:val="0"/>
                                      <w:divBdr>
                                        <w:top w:val="none" w:sz="0" w:space="0" w:color="auto"/>
                                        <w:left w:val="none" w:sz="0" w:space="0" w:color="auto"/>
                                        <w:bottom w:val="none" w:sz="0" w:space="0" w:color="auto"/>
                                        <w:right w:val="none" w:sz="0" w:space="0" w:color="auto"/>
                                      </w:divBdr>
                                      <w:divsChild>
                                        <w:div w:id="533344287">
                                          <w:marLeft w:val="0"/>
                                          <w:marRight w:val="0"/>
                                          <w:marTop w:val="0"/>
                                          <w:marBottom w:val="0"/>
                                          <w:divBdr>
                                            <w:top w:val="none" w:sz="0" w:space="0" w:color="auto"/>
                                            <w:left w:val="none" w:sz="0" w:space="0" w:color="auto"/>
                                            <w:bottom w:val="none" w:sz="0" w:space="0" w:color="auto"/>
                                            <w:right w:val="none" w:sz="0" w:space="0" w:color="auto"/>
                                          </w:divBdr>
                                        </w:div>
                                        <w:div w:id="1209412357">
                                          <w:marLeft w:val="0"/>
                                          <w:marRight w:val="0"/>
                                          <w:marTop w:val="0"/>
                                          <w:marBottom w:val="0"/>
                                          <w:divBdr>
                                            <w:top w:val="none" w:sz="0" w:space="0" w:color="auto"/>
                                            <w:left w:val="none" w:sz="0" w:space="0" w:color="auto"/>
                                            <w:bottom w:val="none" w:sz="0" w:space="0" w:color="auto"/>
                                            <w:right w:val="none" w:sz="0" w:space="0" w:color="auto"/>
                                          </w:divBdr>
                                          <w:divsChild>
                                            <w:div w:id="962270317">
                                              <w:marLeft w:val="0"/>
                                              <w:marRight w:val="0"/>
                                              <w:marTop w:val="0"/>
                                              <w:marBottom w:val="0"/>
                                              <w:divBdr>
                                                <w:top w:val="none" w:sz="0" w:space="0" w:color="auto"/>
                                                <w:left w:val="none" w:sz="0" w:space="0" w:color="auto"/>
                                                <w:bottom w:val="none" w:sz="0" w:space="0" w:color="auto"/>
                                                <w:right w:val="none" w:sz="0" w:space="0" w:color="auto"/>
                                              </w:divBdr>
                                            </w:div>
                                            <w:div w:id="1857838912">
                                              <w:marLeft w:val="0"/>
                                              <w:marRight w:val="0"/>
                                              <w:marTop w:val="0"/>
                                              <w:marBottom w:val="0"/>
                                              <w:divBdr>
                                                <w:top w:val="none" w:sz="0" w:space="0" w:color="auto"/>
                                                <w:left w:val="none" w:sz="0" w:space="0" w:color="auto"/>
                                                <w:bottom w:val="none" w:sz="0" w:space="0" w:color="auto"/>
                                                <w:right w:val="none" w:sz="0" w:space="0" w:color="auto"/>
                                              </w:divBdr>
                                              <w:divsChild>
                                                <w:div w:id="3587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5794">
                                  <w:marLeft w:val="0"/>
                                  <w:marRight w:val="0"/>
                                  <w:marTop w:val="0"/>
                                  <w:marBottom w:val="0"/>
                                  <w:divBdr>
                                    <w:top w:val="none" w:sz="0" w:space="0" w:color="auto"/>
                                    <w:left w:val="none" w:sz="0" w:space="0" w:color="auto"/>
                                    <w:bottom w:val="none" w:sz="0" w:space="0" w:color="auto"/>
                                    <w:right w:val="none" w:sz="0" w:space="0" w:color="auto"/>
                                  </w:divBdr>
                                  <w:divsChild>
                                    <w:div w:id="51078215">
                                      <w:marLeft w:val="0"/>
                                      <w:marRight w:val="0"/>
                                      <w:marTop w:val="0"/>
                                      <w:marBottom w:val="0"/>
                                      <w:divBdr>
                                        <w:top w:val="none" w:sz="0" w:space="0" w:color="auto"/>
                                        <w:left w:val="none" w:sz="0" w:space="0" w:color="auto"/>
                                        <w:bottom w:val="none" w:sz="0" w:space="0" w:color="auto"/>
                                        <w:right w:val="none" w:sz="0" w:space="0" w:color="auto"/>
                                      </w:divBdr>
                                      <w:divsChild>
                                        <w:div w:id="661783701">
                                          <w:marLeft w:val="0"/>
                                          <w:marRight w:val="0"/>
                                          <w:marTop w:val="0"/>
                                          <w:marBottom w:val="0"/>
                                          <w:divBdr>
                                            <w:top w:val="none" w:sz="0" w:space="0" w:color="auto"/>
                                            <w:left w:val="none" w:sz="0" w:space="0" w:color="auto"/>
                                            <w:bottom w:val="none" w:sz="0" w:space="0" w:color="auto"/>
                                            <w:right w:val="none" w:sz="0" w:space="0" w:color="auto"/>
                                          </w:divBdr>
                                        </w:div>
                                        <w:div w:id="1263874839">
                                          <w:marLeft w:val="0"/>
                                          <w:marRight w:val="0"/>
                                          <w:marTop w:val="0"/>
                                          <w:marBottom w:val="0"/>
                                          <w:divBdr>
                                            <w:top w:val="none" w:sz="0" w:space="0" w:color="auto"/>
                                            <w:left w:val="none" w:sz="0" w:space="0" w:color="auto"/>
                                            <w:bottom w:val="none" w:sz="0" w:space="0" w:color="auto"/>
                                            <w:right w:val="none" w:sz="0" w:space="0" w:color="auto"/>
                                          </w:divBdr>
                                        </w:div>
                                      </w:divsChild>
                                    </w:div>
                                    <w:div w:id="896471121">
                                      <w:marLeft w:val="0"/>
                                      <w:marRight w:val="0"/>
                                      <w:marTop w:val="0"/>
                                      <w:marBottom w:val="0"/>
                                      <w:divBdr>
                                        <w:top w:val="none" w:sz="0" w:space="0" w:color="auto"/>
                                        <w:left w:val="none" w:sz="0" w:space="0" w:color="auto"/>
                                        <w:bottom w:val="none" w:sz="0" w:space="0" w:color="auto"/>
                                        <w:right w:val="none" w:sz="0" w:space="0" w:color="auto"/>
                                      </w:divBdr>
                                      <w:divsChild>
                                        <w:div w:id="227225018">
                                          <w:marLeft w:val="0"/>
                                          <w:marRight w:val="0"/>
                                          <w:marTop w:val="0"/>
                                          <w:marBottom w:val="0"/>
                                          <w:divBdr>
                                            <w:top w:val="none" w:sz="0" w:space="0" w:color="auto"/>
                                            <w:left w:val="none" w:sz="0" w:space="0" w:color="auto"/>
                                            <w:bottom w:val="none" w:sz="0" w:space="0" w:color="auto"/>
                                            <w:right w:val="none" w:sz="0" w:space="0" w:color="auto"/>
                                          </w:divBdr>
                                        </w:div>
                                        <w:div w:id="1106463574">
                                          <w:marLeft w:val="0"/>
                                          <w:marRight w:val="0"/>
                                          <w:marTop w:val="0"/>
                                          <w:marBottom w:val="0"/>
                                          <w:divBdr>
                                            <w:top w:val="none" w:sz="0" w:space="0" w:color="auto"/>
                                            <w:left w:val="none" w:sz="0" w:space="0" w:color="auto"/>
                                            <w:bottom w:val="none" w:sz="0" w:space="0" w:color="auto"/>
                                            <w:right w:val="none" w:sz="0" w:space="0" w:color="auto"/>
                                          </w:divBdr>
                                          <w:divsChild>
                                            <w:div w:id="1150512374">
                                              <w:marLeft w:val="0"/>
                                              <w:marRight w:val="0"/>
                                              <w:marTop w:val="0"/>
                                              <w:marBottom w:val="0"/>
                                              <w:divBdr>
                                                <w:top w:val="none" w:sz="0" w:space="0" w:color="auto"/>
                                                <w:left w:val="none" w:sz="0" w:space="0" w:color="auto"/>
                                                <w:bottom w:val="none" w:sz="0" w:space="0" w:color="auto"/>
                                                <w:right w:val="none" w:sz="0" w:space="0" w:color="auto"/>
                                              </w:divBdr>
                                              <w:divsChild>
                                                <w:div w:id="1392003206">
                                                  <w:marLeft w:val="0"/>
                                                  <w:marRight w:val="0"/>
                                                  <w:marTop w:val="0"/>
                                                  <w:marBottom w:val="0"/>
                                                  <w:divBdr>
                                                    <w:top w:val="none" w:sz="0" w:space="0" w:color="auto"/>
                                                    <w:left w:val="none" w:sz="0" w:space="0" w:color="auto"/>
                                                    <w:bottom w:val="none" w:sz="0" w:space="0" w:color="auto"/>
                                                    <w:right w:val="none" w:sz="0" w:space="0" w:color="auto"/>
                                                  </w:divBdr>
                                                </w:div>
                                                <w:div w:id="1803383300">
                                                  <w:marLeft w:val="0"/>
                                                  <w:marRight w:val="0"/>
                                                  <w:marTop w:val="0"/>
                                                  <w:marBottom w:val="0"/>
                                                  <w:divBdr>
                                                    <w:top w:val="none" w:sz="0" w:space="0" w:color="auto"/>
                                                    <w:left w:val="none" w:sz="0" w:space="0" w:color="auto"/>
                                                    <w:bottom w:val="none" w:sz="0" w:space="0" w:color="auto"/>
                                                    <w:right w:val="none" w:sz="0" w:space="0" w:color="auto"/>
                                                  </w:divBdr>
                                                </w:div>
                                                <w:div w:id="787897884">
                                                  <w:marLeft w:val="0"/>
                                                  <w:marRight w:val="0"/>
                                                  <w:marTop w:val="0"/>
                                                  <w:marBottom w:val="0"/>
                                                  <w:divBdr>
                                                    <w:top w:val="none" w:sz="0" w:space="0" w:color="auto"/>
                                                    <w:left w:val="none" w:sz="0" w:space="0" w:color="auto"/>
                                                    <w:bottom w:val="none" w:sz="0" w:space="0" w:color="auto"/>
                                                    <w:right w:val="none" w:sz="0" w:space="0" w:color="auto"/>
                                                  </w:divBdr>
                                                </w:div>
                                                <w:div w:id="1996912216">
                                                  <w:marLeft w:val="0"/>
                                                  <w:marRight w:val="0"/>
                                                  <w:marTop w:val="0"/>
                                                  <w:marBottom w:val="0"/>
                                                  <w:divBdr>
                                                    <w:top w:val="none" w:sz="0" w:space="0" w:color="auto"/>
                                                    <w:left w:val="none" w:sz="0" w:space="0" w:color="auto"/>
                                                    <w:bottom w:val="none" w:sz="0" w:space="0" w:color="auto"/>
                                                    <w:right w:val="none" w:sz="0" w:space="0" w:color="auto"/>
                                                  </w:divBdr>
                                                </w:div>
                                                <w:div w:id="6752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52092">
                                      <w:marLeft w:val="0"/>
                                      <w:marRight w:val="0"/>
                                      <w:marTop w:val="0"/>
                                      <w:marBottom w:val="0"/>
                                      <w:divBdr>
                                        <w:top w:val="none" w:sz="0" w:space="0" w:color="auto"/>
                                        <w:left w:val="none" w:sz="0" w:space="0" w:color="auto"/>
                                        <w:bottom w:val="none" w:sz="0" w:space="0" w:color="auto"/>
                                        <w:right w:val="none" w:sz="0" w:space="0" w:color="auto"/>
                                      </w:divBdr>
                                      <w:divsChild>
                                        <w:div w:id="1832524129">
                                          <w:marLeft w:val="0"/>
                                          <w:marRight w:val="0"/>
                                          <w:marTop w:val="0"/>
                                          <w:marBottom w:val="0"/>
                                          <w:divBdr>
                                            <w:top w:val="none" w:sz="0" w:space="0" w:color="auto"/>
                                            <w:left w:val="none" w:sz="0" w:space="0" w:color="auto"/>
                                            <w:bottom w:val="none" w:sz="0" w:space="0" w:color="auto"/>
                                            <w:right w:val="none" w:sz="0" w:space="0" w:color="auto"/>
                                          </w:divBdr>
                                        </w:div>
                                        <w:div w:id="516388716">
                                          <w:marLeft w:val="0"/>
                                          <w:marRight w:val="0"/>
                                          <w:marTop w:val="0"/>
                                          <w:marBottom w:val="0"/>
                                          <w:divBdr>
                                            <w:top w:val="none" w:sz="0" w:space="0" w:color="auto"/>
                                            <w:left w:val="none" w:sz="0" w:space="0" w:color="auto"/>
                                            <w:bottom w:val="none" w:sz="0" w:space="0" w:color="auto"/>
                                            <w:right w:val="none" w:sz="0" w:space="0" w:color="auto"/>
                                          </w:divBdr>
                                        </w:div>
                                        <w:div w:id="294526648">
                                          <w:marLeft w:val="0"/>
                                          <w:marRight w:val="0"/>
                                          <w:marTop w:val="0"/>
                                          <w:marBottom w:val="0"/>
                                          <w:divBdr>
                                            <w:top w:val="none" w:sz="0" w:space="0" w:color="auto"/>
                                            <w:left w:val="none" w:sz="0" w:space="0" w:color="auto"/>
                                            <w:bottom w:val="none" w:sz="0" w:space="0" w:color="auto"/>
                                            <w:right w:val="none" w:sz="0" w:space="0" w:color="auto"/>
                                          </w:divBdr>
                                        </w:div>
                                      </w:divsChild>
                                    </w:div>
                                    <w:div w:id="961570815">
                                      <w:marLeft w:val="0"/>
                                      <w:marRight w:val="0"/>
                                      <w:marTop w:val="0"/>
                                      <w:marBottom w:val="0"/>
                                      <w:divBdr>
                                        <w:top w:val="none" w:sz="0" w:space="0" w:color="auto"/>
                                        <w:left w:val="none" w:sz="0" w:space="0" w:color="auto"/>
                                        <w:bottom w:val="none" w:sz="0" w:space="0" w:color="auto"/>
                                        <w:right w:val="none" w:sz="0" w:space="0" w:color="auto"/>
                                      </w:divBdr>
                                      <w:divsChild>
                                        <w:div w:id="1513371665">
                                          <w:marLeft w:val="0"/>
                                          <w:marRight w:val="0"/>
                                          <w:marTop w:val="0"/>
                                          <w:marBottom w:val="0"/>
                                          <w:divBdr>
                                            <w:top w:val="none" w:sz="0" w:space="0" w:color="auto"/>
                                            <w:left w:val="none" w:sz="0" w:space="0" w:color="auto"/>
                                            <w:bottom w:val="none" w:sz="0" w:space="0" w:color="auto"/>
                                            <w:right w:val="none" w:sz="0" w:space="0" w:color="auto"/>
                                          </w:divBdr>
                                        </w:div>
                                        <w:div w:id="2139058668">
                                          <w:marLeft w:val="0"/>
                                          <w:marRight w:val="0"/>
                                          <w:marTop w:val="0"/>
                                          <w:marBottom w:val="0"/>
                                          <w:divBdr>
                                            <w:top w:val="none" w:sz="0" w:space="0" w:color="auto"/>
                                            <w:left w:val="none" w:sz="0" w:space="0" w:color="auto"/>
                                            <w:bottom w:val="none" w:sz="0" w:space="0" w:color="auto"/>
                                            <w:right w:val="none" w:sz="0" w:space="0" w:color="auto"/>
                                          </w:divBdr>
                                        </w:div>
                                        <w:div w:id="612829985">
                                          <w:marLeft w:val="0"/>
                                          <w:marRight w:val="0"/>
                                          <w:marTop w:val="0"/>
                                          <w:marBottom w:val="0"/>
                                          <w:divBdr>
                                            <w:top w:val="none" w:sz="0" w:space="0" w:color="auto"/>
                                            <w:left w:val="none" w:sz="0" w:space="0" w:color="auto"/>
                                            <w:bottom w:val="none" w:sz="0" w:space="0" w:color="auto"/>
                                            <w:right w:val="none" w:sz="0" w:space="0" w:color="auto"/>
                                          </w:divBdr>
                                        </w:div>
                                        <w:div w:id="2055807293">
                                          <w:marLeft w:val="0"/>
                                          <w:marRight w:val="0"/>
                                          <w:marTop w:val="0"/>
                                          <w:marBottom w:val="0"/>
                                          <w:divBdr>
                                            <w:top w:val="none" w:sz="0" w:space="0" w:color="auto"/>
                                            <w:left w:val="none" w:sz="0" w:space="0" w:color="auto"/>
                                            <w:bottom w:val="none" w:sz="0" w:space="0" w:color="auto"/>
                                            <w:right w:val="none" w:sz="0" w:space="0" w:color="auto"/>
                                          </w:divBdr>
                                        </w:div>
                                      </w:divsChild>
                                    </w:div>
                                    <w:div w:id="1012299778">
                                      <w:marLeft w:val="0"/>
                                      <w:marRight w:val="0"/>
                                      <w:marTop w:val="0"/>
                                      <w:marBottom w:val="0"/>
                                      <w:divBdr>
                                        <w:top w:val="none" w:sz="0" w:space="0" w:color="auto"/>
                                        <w:left w:val="none" w:sz="0" w:space="0" w:color="auto"/>
                                        <w:bottom w:val="none" w:sz="0" w:space="0" w:color="auto"/>
                                        <w:right w:val="none" w:sz="0" w:space="0" w:color="auto"/>
                                      </w:divBdr>
                                      <w:divsChild>
                                        <w:div w:id="916402605">
                                          <w:marLeft w:val="0"/>
                                          <w:marRight w:val="0"/>
                                          <w:marTop w:val="0"/>
                                          <w:marBottom w:val="0"/>
                                          <w:divBdr>
                                            <w:top w:val="none" w:sz="0" w:space="0" w:color="auto"/>
                                            <w:left w:val="none" w:sz="0" w:space="0" w:color="auto"/>
                                            <w:bottom w:val="none" w:sz="0" w:space="0" w:color="auto"/>
                                            <w:right w:val="none" w:sz="0" w:space="0" w:color="auto"/>
                                          </w:divBdr>
                                        </w:div>
                                        <w:div w:id="999621273">
                                          <w:marLeft w:val="0"/>
                                          <w:marRight w:val="0"/>
                                          <w:marTop w:val="0"/>
                                          <w:marBottom w:val="0"/>
                                          <w:divBdr>
                                            <w:top w:val="none" w:sz="0" w:space="0" w:color="auto"/>
                                            <w:left w:val="none" w:sz="0" w:space="0" w:color="auto"/>
                                            <w:bottom w:val="none" w:sz="0" w:space="0" w:color="auto"/>
                                            <w:right w:val="none" w:sz="0" w:space="0" w:color="auto"/>
                                          </w:divBdr>
                                          <w:divsChild>
                                            <w:div w:id="1376150564">
                                              <w:marLeft w:val="0"/>
                                              <w:marRight w:val="0"/>
                                              <w:marTop w:val="0"/>
                                              <w:marBottom w:val="0"/>
                                              <w:divBdr>
                                                <w:top w:val="none" w:sz="0" w:space="0" w:color="auto"/>
                                                <w:left w:val="none" w:sz="0" w:space="0" w:color="auto"/>
                                                <w:bottom w:val="none" w:sz="0" w:space="0" w:color="auto"/>
                                                <w:right w:val="none" w:sz="0" w:space="0" w:color="auto"/>
                                              </w:divBdr>
                                            </w:div>
                                            <w:div w:id="50353580">
                                              <w:marLeft w:val="0"/>
                                              <w:marRight w:val="0"/>
                                              <w:marTop w:val="0"/>
                                              <w:marBottom w:val="0"/>
                                              <w:divBdr>
                                                <w:top w:val="none" w:sz="0" w:space="0" w:color="auto"/>
                                                <w:left w:val="none" w:sz="0" w:space="0" w:color="auto"/>
                                                <w:bottom w:val="none" w:sz="0" w:space="0" w:color="auto"/>
                                                <w:right w:val="none" w:sz="0" w:space="0" w:color="auto"/>
                                              </w:divBdr>
                                              <w:divsChild>
                                                <w:div w:id="14594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34003">
                                  <w:marLeft w:val="0"/>
                                  <w:marRight w:val="0"/>
                                  <w:marTop w:val="0"/>
                                  <w:marBottom w:val="0"/>
                                  <w:divBdr>
                                    <w:top w:val="none" w:sz="0" w:space="0" w:color="auto"/>
                                    <w:left w:val="none" w:sz="0" w:space="0" w:color="auto"/>
                                    <w:bottom w:val="none" w:sz="0" w:space="0" w:color="auto"/>
                                    <w:right w:val="none" w:sz="0" w:space="0" w:color="auto"/>
                                  </w:divBdr>
                                  <w:divsChild>
                                    <w:div w:id="1296717284">
                                      <w:marLeft w:val="0"/>
                                      <w:marRight w:val="0"/>
                                      <w:marTop w:val="0"/>
                                      <w:marBottom w:val="0"/>
                                      <w:divBdr>
                                        <w:top w:val="none" w:sz="0" w:space="0" w:color="auto"/>
                                        <w:left w:val="none" w:sz="0" w:space="0" w:color="auto"/>
                                        <w:bottom w:val="none" w:sz="0" w:space="0" w:color="auto"/>
                                        <w:right w:val="none" w:sz="0" w:space="0" w:color="auto"/>
                                      </w:divBdr>
                                      <w:divsChild>
                                        <w:div w:id="2043238361">
                                          <w:marLeft w:val="0"/>
                                          <w:marRight w:val="0"/>
                                          <w:marTop w:val="0"/>
                                          <w:marBottom w:val="0"/>
                                          <w:divBdr>
                                            <w:top w:val="none" w:sz="0" w:space="0" w:color="auto"/>
                                            <w:left w:val="none" w:sz="0" w:space="0" w:color="auto"/>
                                            <w:bottom w:val="none" w:sz="0" w:space="0" w:color="auto"/>
                                            <w:right w:val="none" w:sz="0" w:space="0" w:color="auto"/>
                                          </w:divBdr>
                                        </w:div>
                                      </w:divsChild>
                                    </w:div>
                                    <w:div w:id="1429614736">
                                      <w:marLeft w:val="0"/>
                                      <w:marRight w:val="0"/>
                                      <w:marTop w:val="0"/>
                                      <w:marBottom w:val="0"/>
                                      <w:divBdr>
                                        <w:top w:val="none" w:sz="0" w:space="0" w:color="auto"/>
                                        <w:left w:val="none" w:sz="0" w:space="0" w:color="auto"/>
                                        <w:bottom w:val="none" w:sz="0" w:space="0" w:color="auto"/>
                                        <w:right w:val="none" w:sz="0" w:space="0" w:color="auto"/>
                                      </w:divBdr>
                                      <w:divsChild>
                                        <w:div w:id="839076361">
                                          <w:marLeft w:val="0"/>
                                          <w:marRight w:val="0"/>
                                          <w:marTop w:val="0"/>
                                          <w:marBottom w:val="0"/>
                                          <w:divBdr>
                                            <w:top w:val="none" w:sz="0" w:space="0" w:color="auto"/>
                                            <w:left w:val="none" w:sz="0" w:space="0" w:color="auto"/>
                                            <w:bottom w:val="none" w:sz="0" w:space="0" w:color="auto"/>
                                            <w:right w:val="none" w:sz="0" w:space="0" w:color="auto"/>
                                          </w:divBdr>
                                        </w:div>
                                      </w:divsChild>
                                    </w:div>
                                    <w:div w:id="60180809">
                                      <w:marLeft w:val="0"/>
                                      <w:marRight w:val="0"/>
                                      <w:marTop w:val="0"/>
                                      <w:marBottom w:val="0"/>
                                      <w:divBdr>
                                        <w:top w:val="none" w:sz="0" w:space="0" w:color="auto"/>
                                        <w:left w:val="none" w:sz="0" w:space="0" w:color="auto"/>
                                        <w:bottom w:val="none" w:sz="0" w:space="0" w:color="auto"/>
                                        <w:right w:val="none" w:sz="0" w:space="0" w:color="auto"/>
                                      </w:divBdr>
                                      <w:divsChild>
                                        <w:div w:id="201526650">
                                          <w:marLeft w:val="0"/>
                                          <w:marRight w:val="0"/>
                                          <w:marTop w:val="0"/>
                                          <w:marBottom w:val="0"/>
                                          <w:divBdr>
                                            <w:top w:val="none" w:sz="0" w:space="0" w:color="auto"/>
                                            <w:left w:val="none" w:sz="0" w:space="0" w:color="auto"/>
                                            <w:bottom w:val="none" w:sz="0" w:space="0" w:color="auto"/>
                                            <w:right w:val="none" w:sz="0" w:space="0" w:color="auto"/>
                                          </w:divBdr>
                                        </w:div>
                                      </w:divsChild>
                                    </w:div>
                                    <w:div w:id="331879036">
                                      <w:marLeft w:val="0"/>
                                      <w:marRight w:val="0"/>
                                      <w:marTop w:val="0"/>
                                      <w:marBottom w:val="0"/>
                                      <w:divBdr>
                                        <w:top w:val="none" w:sz="0" w:space="0" w:color="auto"/>
                                        <w:left w:val="none" w:sz="0" w:space="0" w:color="auto"/>
                                        <w:bottom w:val="none" w:sz="0" w:space="0" w:color="auto"/>
                                        <w:right w:val="none" w:sz="0" w:space="0" w:color="auto"/>
                                      </w:divBdr>
                                      <w:divsChild>
                                        <w:div w:id="1251894510">
                                          <w:marLeft w:val="0"/>
                                          <w:marRight w:val="0"/>
                                          <w:marTop w:val="0"/>
                                          <w:marBottom w:val="0"/>
                                          <w:divBdr>
                                            <w:top w:val="none" w:sz="0" w:space="0" w:color="auto"/>
                                            <w:left w:val="none" w:sz="0" w:space="0" w:color="auto"/>
                                            <w:bottom w:val="none" w:sz="0" w:space="0" w:color="auto"/>
                                            <w:right w:val="none" w:sz="0" w:space="0" w:color="auto"/>
                                          </w:divBdr>
                                          <w:divsChild>
                                            <w:div w:id="1780753359">
                                              <w:marLeft w:val="0"/>
                                              <w:marRight w:val="0"/>
                                              <w:marTop w:val="0"/>
                                              <w:marBottom w:val="0"/>
                                              <w:divBdr>
                                                <w:top w:val="none" w:sz="0" w:space="0" w:color="auto"/>
                                                <w:left w:val="none" w:sz="0" w:space="0" w:color="auto"/>
                                                <w:bottom w:val="none" w:sz="0" w:space="0" w:color="auto"/>
                                                <w:right w:val="none" w:sz="0" w:space="0" w:color="auto"/>
                                              </w:divBdr>
                                              <w:divsChild>
                                                <w:div w:id="774134757">
                                                  <w:marLeft w:val="0"/>
                                                  <w:marRight w:val="0"/>
                                                  <w:marTop w:val="0"/>
                                                  <w:marBottom w:val="0"/>
                                                  <w:divBdr>
                                                    <w:top w:val="none" w:sz="0" w:space="0" w:color="auto"/>
                                                    <w:left w:val="none" w:sz="0" w:space="0" w:color="auto"/>
                                                    <w:bottom w:val="none" w:sz="0" w:space="0" w:color="auto"/>
                                                    <w:right w:val="none" w:sz="0" w:space="0" w:color="auto"/>
                                                  </w:divBdr>
                                                  <w:divsChild>
                                                    <w:div w:id="759838972">
                                                      <w:marLeft w:val="0"/>
                                                      <w:marRight w:val="0"/>
                                                      <w:marTop w:val="0"/>
                                                      <w:marBottom w:val="0"/>
                                                      <w:divBdr>
                                                        <w:top w:val="none" w:sz="0" w:space="0" w:color="auto"/>
                                                        <w:left w:val="none" w:sz="0" w:space="0" w:color="auto"/>
                                                        <w:bottom w:val="none" w:sz="0" w:space="0" w:color="auto"/>
                                                        <w:right w:val="none" w:sz="0" w:space="0" w:color="auto"/>
                                                      </w:divBdr>
                                                      <w:divsChild>
                                                        <w:div w:id="1783065775">
                                                          <w:marLeft w:val="0"/>
                                                          <w:marRight w:val="0"/>
                                                          <w:marTop w:val="0"/>
                                                          <w:marBottom w:val="0"/>
                                                          <w:divBdr>
                                                            <w:top w:val="none" w:sz="0" w:space="0" w:color="auto"/>
                                                            <w:left w:val="none" w:sz="0" w:space="0" w:color="auto"/>
                                                            <w:bottom w:val="none" w:sz="0" w:space="0" w:color="auto"/>
                                                            <w:right w:val="none" w:sz="0" w:space="0" w:color="auto"/>
                                                          </w:divBdr>
                                                        </w:div>
                                                        <w:div w:id="374551751">
                                                          <w:marLeft w:val="0"/>
                                                          <w:marRight w:val="0"/>
                                                          <w:marTop w:val="0"/>
                                                          <w:marBottom w:val="0"/>
                                                          <w:divBdr>
                                                            <w:top w:val="none" w:sz="0" w:space="0" w:color="auto"/>
                                                            <w:left w:val="none" w:sz="0" w:space="0" w:color="auto"/>
                                                            <w:bottom w:val="none" w:sz="0" w:space="0" w:color="auto"/>
                                                            <w:right w:val="none" w:sz="0" w:space="0" w:color="auto"/>
                                                          </w:divBdr>
                                                        </w:div>
                                                        <w:div w:id="14776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8771">
                                                  <w:marLeft w:val="0"/>
                                                  <w:marRight w:val="0"/>
                                                  <w:marTop w:val="0"/>
                                                  <w:marBottom w:val="0"/>
                                                  <w:divBdr>
                                                    <w:top w:val="none" w:sz="0" w:space="0" w:color="auto"/>
                                                    <w:left w:val="none" w:sz="0" w:space="0" w:color="auto"/>
                                                    <w:bottom w:val="none" w:sz="0" w:space="0" w:color="auto"/>
                                                    <w:right w:val="none" w:sz="0" w:space="0" w:color="auto"/>
                                                  </w:divBdr>
                                                  <w:divsChild>
                                                    <w:div w:id="1217546107">
                                                      <w:marLeft w:val="0"/>
                                                      <w:marRight w:val="0"/>
                                                      <w:marTop w:val="0"/>
                                                      <w:marBottom w:val="0"/>
                                                      <w:divBdr>
                                                        <w:top w:val="none" w:sz="0" w:space="0" w:color="auto"/>
                                                        <w:left w:val="none" w:sz="0" w:space="0" w:color="auto"/>
                                                        <w:bottom w:val="none" w:sz="0" w:space="0" w:color="auto"/>
                                                        <w:right w:val="none" w:sz="0" w:space="0" w:color="auto"/>
                                                      </w:divBdr>
                                                      <w:divsChild>
                                                        <w:div w:id="2111772718">
                                                          <w:marLeft w:val="0"/>
                                                          <w:marRight w:val="0"/>
                                                          <w:marTop w:val="0"/>
                                                          <w:marBottom w:val="0"/>
                                                          <w:divBdr>
                                                            <w:top w:val="none" w:sz="0" w:space="0" w:color="auto"/>
                                                            <w:left w:val="none" w:sz="0" w:space="0" w:color="auto"/>
                                                            <w:bottom w:val="none" w:sz="0" w:space="0" w:color="auto"/>
                                                            <w:right w:val="none" w:sz="0" w:space="0" w:color="auto"/>
                                                          </w:divBdr>
                                                        </w:div>
                                                        <w:div w:id="480653616">
                                                          <w:marLeft w:val="0"/>
                                                          <w:marRight w:val="0"/>
                                                          <w:marTop w:val="0"/>
                                                          <w:marBottom w:val="0"/>
                                                          <w:divBdr>
                                                            <w:top w:val="none" w:sz="0" w:space="0" w:color="auto"/>
                                                            <w:left w:val="none" w:sz="0" w:space="0" w:color="auto"/>
                                                            <w:bottom w:val="none" w:sz="0" w:space="0" w:color="auto"/>
                                                            <w:right w:val="none" w:sz="0" w:space="0" w:color="auto"/>
                                                          </w:divBdr>
                                                        </w:div>
                                                        <w:div w:id="4623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6774">
                                                  <w:marLeft w:val="0"/>
                                                  <w:marRight w:val="0"/>
                                                  <w:marTop w:val="0"/>
                                                  <w:marBottom w:val="0"/>
                                                  <w:divBdr>
                                                    <w:top w:val="none" w:sz="0" w:space="0" w:color="auto"/>
                                                    <w:left w:val="none" w:sz="0" w:space="0" w:color="auto"/>
                                                    <w:bottom w:val="none" w:sz="0" w:space="0" w:color="auto"/>
                                                    <w:right w:val="none" w:sz="0" w:space="0" w:color="auto"/>
                                                  </w:divBdr>
                                                  <w:divsChild>
                                                    <w:div w:id="91174245">
                                                      <w:marLeft w:val="0"/>
                                                      <w:marRight w:val="0"/>
                                                      <w:marTop w:val="0"/>
                                                      <w:marBottom w:val="0"/>
                                                      <w:divBdr>
                                                        <w:top w:val="none" w:sz="0" w:space="0" w:color="auto"/>
                                                        <w:left w:val="none" w:sz="0" w:space="0" w:color="auto"/>
                                                        <w:bottom w:val="none" w:sz="0" w:space="0" w:color="auto"/>
                                                        <w:right w:val="none" w:sz="0" w:space="0" w:color="auto"/>
                                                      </w:divBdr>
                                                      <w:divsChild>
                                                        <w:div w:id="2039351867">
                                                          <w:marLeft w:val="0"/>
                                                          <w:marRight w:val="0"/>
                                                          <w:marTop w:val="0"/>
                                                          <w:marBottom w:val="0"/>
                                                          <w:divBdr>
                                                            <w:top w:val="none" w:sz="0" w:space="0" w:color="auto"/>
                                                            <w:left w:val="none" w:sz="0" w:space="0" w:color="auto"/>
                                                            <w:bottom w:val="none" w:sz="0" w:space="0" w:color="auto"/>
                                                            <w:right w:val="none" w:sz="0" w:space="0" w:color="auto"/>
                                                          </w:divBdr>
                                                        </w:div>
                                                        <w:div w:id="3214623">
                                                          <w:marLeft w:val="0"/>
                                                          <w:marRight w:val="0"/>
                                                          <w:marTop w:val="0"/>
                                                          <w:marBottom w:val="0"/>
                                                          <w:divBdr>
                                                            <w:top w:val="none" w:sz="0" w:space="0" w:color="auto"/>
                                                            <w:left w:val="none" w:sz="0" w:space="0" w:color="auto"/>
                                                            <w:bottom w:val="none" w:sz="0" w:space="0" w:color="auto"/>
                                                            <w:right w:val="none" w:sz="0" w:space="0" w:color="auto"/>
                                                          </w:divBdr>
                                                        </w:div>
                                                        <w:div w:id="18593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63153">
                                      <w:marLeft w:val="0"/>
                                      <w:marRight w:val="0"/>
                                      <w:marTop w:val="0"/>
                                      <w:marBottom w:val="0"/>
                                      <w:divBdr>
                                        <w:top w:val="none" w:sz="0" w:space="0" w:color="auto"/>
                                        <w:left w:val="none" w:sz="0" w:space="0" w:color="auto"/>
                                        <w:bottom w:val="none" w:sz="0" w:space="0" w:color="auto"/>
                                        <w:right w:val="none" w:sz="0" w:space="0" w:color="auto"/>
                                      </w:divBdr>
                                      <w:divsChild>
                                        <w:div w:id="542406771">
                                          <w:marLeft w:val="0"/>
                                          <w:marRight w:val="0"/>
                                          <w:marTop w:val="0"/>
                                          <w:marBottom w:val="0"/>
                                          <w:divBdr>
                                            <w:top w:val="none" w:sz="0" w:space="0" w:color="auto"/>
                                            <w:left w:val="none" w:sz="0" w:space="0" w:color="auto"/>
                                            <w:bottom w:val="none" w:sz="0" w:space="0" w:color="auto"/>
                                            <w:right w:val="none" w:sz="0" w:space="0" w:color="auto"/>
                                          </w:divBdr>
                                        </w:div>
                                        <w:div w:id="197476687">
                                          <w:marLeft w:val="0"/>
                                          <w:marRight w:val="0"/>
                                          <w:marTop w:val="0"/>
                                          <w:marBottom w:val="0"/>
                                          <w:divBdr>
                                            <w:top w:val="none" w:sz="0" w:space="0" w:color="auto"/>
                                            <w:left w:val="none" w:sz="0" w:space="0" w:color="auto"/>
                                            <w:bottom w:val="none" w:sz="0" w:space="0" w:color="auto"/>
                                            <w:right w:val="none" w:sz="0" w:space="0" w:color="auto"/>
                                          </w:divBdr>
                                        </w:div>
                                        <w:div w:id="5357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9042">
                                  <w:marLeft w:val="0"/>
                                  <w:marRight w:val="0"/>
                                  <w:marTop w:val="0"/>
                                  <w:marBottom w:val="0"/>
                                  <w:divBdr>
                                    <w:top w:val="none" w:sz="0" w:space="0" w:color="auto"/>
                                    <w:left w:val="none" w:sz="0" w:space="0" w:color="auto"/>
                                    <w:bottom w:val="none" w:sz="0" w:space="0" w:color="auto"/>
                                    <w:right w:val="none" w:sz="0" w:space="0" w:color="auto"/>
                                  </w:divBdr>
                                  <w:divsChild>
                                    <w:div w:id="1664772072">
                                      <w:marLeft w:val="0"/>
                                      <w:marRight w:val="0"/>
                                      <w:marTop w:val="0"/>
                                      <w:marBottom w:val="0"/>
                                      <w:divBdr>
                                        <w:top w:val="none" w:sz="0" w:space="0" w:color="auto"/>
                                        <w:left w:val="none" w:sz="0" w:space="0" w:color="auto"/>
                                        <w:bottom w:val="none" w:sz="0" w:space="0" w:color="auto"/>
                                        <w:right w:val="none" w:sz="0" w:space="0" w:color="auto"/>
                                      </w:divBdr>
                                    </w:div>
                                    <w:div w:id="1628126483">
                                      <w:marLeft w:val="0"/>
                                      <w:marRight w:val="0"/>
                                      <w:marTop w:val="0"/>
                                      <w:marBottom w:val="0"/>
                                      <w:divBdr>
                                        <w:top w:val="none" w:sz="0" w:space="0" w:color="auto"/>
                                        <w:left w:val="none" w:sz="0" w:space="0" w:color="auto"/>
                                        <w:bottom w:val="none" w:sz="0" w:space="0" w:color="auto"/>
                                        <w:right w:val="none" w:sz="0" w:space="0" w:color="auto"/>
                                      </w:divBdr>
                                    </w:div>
                                    <w:div w:id="624388346">
                                      <w:marLeft w:val="0"/>
                                      <w:marRight w:val="0"/>
                                      <w:marTop w:val="0"/>
                                      <w:marBottom w:val="0"/>
                                      <w:divBdr>
                                        <w:top w:val="none" w:sz="0" w:space="0" w:color="auto"/>
                                        <w:left w:val="none" w:sz="0" w:space="0" w:color="auto"/>
                                        <w:bottom w:val="none" w:sz="0" w:space="0" w:color="auto"/>
                                        <w:right w:val="none" w:sz="0" w:space="0" w:color="auto"/>
                                      </w:divBdr>
                                    </w:div>
                                    <w:div w:id="1421214292">
                                      <w:marLeft w:val="0"/>
                                      <w:marRight w:val="0"/>
                                      <w:marTop w:val="0"/>
                                      <w:marBottom w:val="0"/>
                                      <w:divBdr>
                                        <w:top w:val="none" w:sz="0" w:space="0" w:color="auto"/>
                                        <w:left w:val="none" w:sz="0" w:space="0" w:color="auto"/>
                                        <w:bottom w:val="none" w:sz="0" w:space="0" w:color="auto"/>
                                        <w:right w:val="none" w:sz="0" w:space="0" w:color="auto"/>
                                      </w:divBdr>
                                    </w:div>
                                    <w:div w:id="107939519">
                                      <w:marLeft w:val="0"/>
                                      <w:marRight w:val="0"/>
                                      <w:marTop w:val="0"/>
                                      <w:marBottom w:val="0"/>
                                      <w:divBdr>
                                        <w:top w:val="none" w:sz="0" w:space="0" w:color="auto"/>
                                        <w:left w:val="none" w:sz="0" w:space="0" w:color="auto"/>
                                        <w:bottom w:val="none" w:sz="0" w:space="0" w:color="auto"/>
                                        <w:right w:val="none" w:sz="0" w:space="0" w:color="auto"/>
                                      </w:divBdr>
                                      <w:divsChild>
                                        <w:div w:id="1299921119">
                                          <w:marLeft w:val="0"/>
                                          <w:marRight w:val="0"/>
                                          <w:marTop w:val="0"/>
                                          <w:marBottom w:val="0"/>
                                          <w:divBdr>
                                            <w:top w:val="none" w:sz="0" w:space="0" w:color="auto"/>
                                            <w:left w:val="none" w:sz="0" w:space="0" w:color="auto"/>
                                            <w:bottom w:val="none" w:sz="0" w:space="0" w:color="auto"/>
                                            <w:right w:val="none" w:sz="0" w:space="0" w:color="auto"/>
                                          </w:divBdr>
                                        </w:div>
                                        <w:div w:id="2086608107">
                                          <w:marLeft w:val="0"/>
                                          <w:marRight w:val="0"/>
                                          <w:marTop w:val="0"/>
                                          <w:marBottom w:val="0"/>
                                          <w:divBdr>
                                            <w:top w:val="none" w:sz="0" w:space="0" w:color="auto"/>
                                            <w:left w:val="none" w:sz="0" w:space="0" w:color="auto"/>
                                            <w:bottom w:val="none" w:sz="0" w:space="0" w:color="auto"/>
                                            <w:right w:val="none" w:sz="0" w:space="0" w:color="auto"/>
                                          </w:divBdr>
                                          <w:divsChild>
                                            <w:div w:id="18471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671">
                                  <w:marLeft w:val="0"/>
                                  <w:marRight w:val="0"/>
                                  <w:marTop w:val="0"/>
                                  <w:marBottom w:val="0"/>
                                  <w:divBdr>
                                    <w:top w:val="none" w:sz="0" w:space="0" w:color="auto"/>
                                    <w:left w:val="none" w:sz="0" w:space="0" w:color="auto"/>
                                    <w:bottom w:val="none" w:sz="0" w:space="0" w:color="auto"/>
                                    <w:right w:val="none" w:sz="0" w:space="0" w:color="auto"/>
                                  </w:divBdr>
                                  <w:divsChild>
                                    <w:div w:id="331179348">
                                      <w:marLeft w:val="0"/>
                                      <w:marRight w:val="0"/>
                                      <w:marTop w:val="0"/>
                                      <w:marBottom w:val="0"/>
                                      <w:divBdr>
                                        <w:top w:val="none" w:sz="0" w:space="0" w:color="auto"/>
                                        <w:left w:val="none" w:sz="0" w:space="0" w:color="auto"/>
                                        <w:bottom w:val="none" w:sz="0" w:space="0" w:color="auto"/>
                                        <w:right w:val="none" w:sz="0" w:space="0" w:color="auto"/>
                                      </w:divBdr>
                                      <w:divsChild>
                                        <w:div w:id="1538423594">
                                          <w:marLeft w:val="0"/>
                                          <w:marRight w:val="0"/>
                                          <w:marTop w:val="0"/>
                                          <w:marBottom w:val="0"/>
                                          <w:divBdr>
                                            <w:top w:val="none" w:sz="0" w:space="0" w:color="auto"/>
                                            <w:left w:val="none" w:sz="0" w:space="0" w:color="auto"/>
                                            <w:bottom w:val="none" w:sz="0" w:space="0" w:color="auto"/>
                                            <w:right w:val="none" w:sz="0" w:space="0" w:color="auto"/>
                                          </w:divBdr>
                                        </w:div>
                                        <w:div w:id="367031977">
                                          <w:marLeft w:val="0"/>
                                          <w:marRight w:val="0"/>
                                          <w:marTop w:val="0"/>
                                          <w:marBottom w:val="0"/>
                                          <w:divBdr>
                                            <w:top w:val="none" w:sz="0" w:space="0" w:color="auto"/>
                                            <w:left w:val="none" w:sz="0" w:space="0" w:color="auto"/>
                                            <w:bottom w:val="none" w:sz="0" w:space="0" w:color="auto"/>
                                            <w:right w:val="none" w:sz="0" w:space="0" w:color="auto"/>
                                          </w:divBdr>
                                        </w:div>
                                        <w:div w:id="867645788">
                                          <w:marLeft w:val="0"/>
                                          <w:marRight w:val="0"/>
                                          <w:marTop w:val="0"/>
                                          <w:marBottom w:val="0"/>
                                          <w:divBdr>
                                            <w:top w:val="none" w:sz="0" w:space="0" w:color="auto"/>
                                            <w:left w:val="none" w:sz="0" w:space="0" w:color="auto"/>
                                            <w:bottom w:val="none" w:sz="0" w:space="0" w:color="auto"/>
                                            <w:right w:val="none" w:sz="0" w:space="0" w:color="auto"/>
                                          </w:divBdr>
                                          <w:divsChild>
                                            <w:div w:id="87964491">
                                              <w:marLeft w:val="0"/>
                                              <w:marRight w:val="0"/>
                                              <w:marTop w:val="0"/>
                                              <w:marBottom w:val="0"/>
                                              <w:divBdr>
                                                <w:top w:val="none" w:sz="0" w:space="0" w:color="auto"/>
                                                <w:left w:val="none" w:sz="0" w:space="0" w:color="auto"/>
                                                <w:bottom w:val="none" w:sz="0" w:space="0" w:color="auto"/>
                                                <w:right w:val="none" w:sz="0" w:space="0" w:color="auto"/>
                                              </w:divBdr>
                                              <w:divsChild>
                                                <w:div w:id="1454522992">
                                                  <w:marLeft w:val="0"/>
                                                  <w:marRight w:val="0"/>
                                                  <w:marTop w:val="0"/>
                                                  <w:marBottom w:val="0"/>
                                                  <w:divBdr>
                                                    <w:top w:val="none" w:sz="0" w:space="0" w:color="auto"/>
                                                    <w:left w:val="none" w:sz="0" w:space="0" w:color="auto"/>
                                                    <w:bottom w:val="none" w:sz="0" w:space="0" w:color="auto"/>
                                                    <w:right w:val="none" w:sz="0" w:space="0" w:color="auto"/>
                                                  </w:divBdr>
                                                </w:div>
                                                <w:div w:id="1264650335">
                                                  <w:marLeft w:val="0"/>
                                                  <w:marRight w:val="0"/>
                                                  <w:marTop w:val="0"/>
                                                  <w:marBottom w:val="0"/>
                                                  <w:divBdr>
                                                    <w:top w:val="none" w:sz="0" w:space="0" w:color="auto"/>
                                                    <w:left w:val="none" w:sz="0" w:space="0" w:color="auto"/>
                                                    <w:bottom w:val="none" w:sz="0" w:space="0" w:color="auto"/>
                                                    <w:right w:val="none" w:sz="0" w:space="0" w:color="auto"/>
                                                  </w:divBdr>
                                                </w:div>
                                                <w:div w:id="662586002">
                                                  <w:marLeft w:val="0"/>
                                                  <w:marRight w:val="0"/>
                                                  <w:marTop w:val="0"/>
                                                  <w:marBottom w:val="0"/>
                                                  <w:divBdr>
                                                    <w:top w:val="none" w:sz="0" w:space="0" w:color="auto"/>
                                                    <w:left w:val="none" w:sz="0" w:space="0" w:color="auto"/>
                                                    <w:bottom w:val="none" w:sz="0" w:space="0" w:color="auto"/>
                                                    <w:right w:val="none" w:sz="0" w:space="0" w:color="auto"/>
                                                  </w:divBdr>
                                                </w:div>
                                                <w:div w:id="1976446741">
                                                  <w:marLeft w:val="0"/>
                                                  <w:marRight w:val="0"/>
                                                  <w:marTop w:val="0"/>
                                                  <w:marBottom w:val="0"/>
                                                  <w:divBdr>
                                                    <w:top w:val="none" w:sz="0" w:space="0" w:color="auto"/>
                                                    <w:left w:val="none" w:sz="0" w:space="0" w:color="auto"/>
                                                    <w:bottom w:val="none" w:sz="0" w:space="0" w:color="auto"/>
                                                    <w:right w:val="none" w:sz="0" w:space="0" w:color="auto"/>
                                                  </w:divBdr>
                                                </w:div>
                                                <w:div w:id="1411733809">
                                                  <w:marLeft w:val="0"/>
                                                  <w:marRight w:val="0"/>
                                                  <w:marTop w:val="0"/>
                                                  <w:marBottom w:val="0"/>
                                                  <w:divBdr>
                                                    <w:top w:val="none" w:sz="0" w:space="0" w:color="auto"/>
                                                    <w:left w:val="none" w:sz="0" w:space="0" w:color="auto"/>
                                                    <w:bottom w:val="none" w:sz="0" w:space="0" w:color="auto"/>
                                                    <w:right w:val="none" w:sz="0" w:space="0" w:color="auto"/>
                                                  </w:divBdr>
                                                </w:div>
                                                <w:div w:id="16033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250">
                                      <w:marLeft w:val="0"/>
                                      <w:marRight w:val="0"/>
                                      <w:marTop w:val="0"/>
                                      <w:marBottom w:val="0"/>
                                      <w:divBdr>
                                        <w:top w:val="none" w:sz="0" w:space="0" w:color="auto"/>
                                        <w:left w:val="none" w:sz="0" w:space="0" w:color="auto"/>
                                        <w:bottom w:val="none" w:sz="0" w:space="0" w:color="auto"/>
                                        <w:right w:val="none" w:sz="0" w:space="0" w:color="auto"/>
                                      </w:divBdr>
                                      <w:divsChild>
                                        <w:div w:id="1734962627">
                                          <w:marLeft w:val="0"/>
                                          <w:marRight w:val="0"/>
                                          <w:marTop w:val="0"/>
                                          <w:marBottom w:val="0"/>
                                          <w:divBdr>
                                            <w:top w:val="none" w:sz="0" w:space="0" w:color="auto"/>
                                            <w:left w:val="none" w:sz="0" w:space="0" w:color="auto"/>
                                            <w:bottom w:val="none" w:sz="0" w:space="0" w:color="auto"/>
                                            <w:right w:val="none" w:sz="0" w:space="0" w:color="auto"/>
                                          </w:divBdr>
                                        </w:div>
                                        <w:div w:id="862328559">
                                          <w:marLeft w:val="0"/>
                                          <w:marRight w:val="0"/>
                                          <w:marTop w:val="0"/>
                                          <w:marBottom w:val="0"/>
                                          <w:divBdr>
                                            <w:top w:val="none" w:sz="0" w:space="0" w:color="auto"/>
                                            <w:left w:val="none" w:sz="0" w:space="0" w:color="auto"/>
                                            <w:bottom w:val="none" w:sz="0" w:space="0" w:color="auto"/>
                                            <w:right w:val="none" w:sz="0" w:space="0" w:color="auto"/>
                                          </w:divBdr>
                                          <w:divsChild>
                                            <w:div w:id="1339772915">
                                              <w:marLeft w:val="0"/>
                                              <w:marRight w:val="0"/>
                                              <w:marTop w:val="0"/>
                                              <w:marBottom w:val="0"/>
                                              <w:divBdr>
                                                <w:top w:val="none" w:sz="0" w:space="0" w:color="auto"/>
                                                <w:left w:val="none" w:sz="0" w:space="0" w:color="auto"/>
                                                <w:bottom w:val="none" w:sz="0" w:space="0" w:color="auto"/>
                                                <w:right w:val="none" w:sz="0" w:space="0" w:color="auto"/>
                                              </w:divBdr>
                                              <w:divsChild>
                                                <w:div w:id="1271284471">
                                                  <w:marLeft w:val="0"/>
                                                  <w:marRight w:val="0"/>
                                                  <w:marTop w:val="0"/>
                                                  <w:marBottom w:val="0"/>
                                                  <w:divBdr>
                                                    <w:top w:val="none" w:sz="0" w:space="0" w:color="auto"/>
                                                    <w:left w:val="none" w:sz="0" w:space="0" w:color="auto"/>
                                                    <w:bottom w:val="none" w:sz="0" w:space="0" w:color="auto"/>
                                                    <w:right w:val="none" w:sz="0" w:space="0" w:color="auto"/>
                                                  </w:divBdr>
                                                </w:div>
                                                <w:div w:id="45004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4603">
                                          <w:marLeft w:val="0"/>
                                          <w:marRight w:val="0"/>
                                          <w:marTop w:val="0"/>
                                          <w:marBottom w:val="0"/>
                                          <w:divBdr>
                                            <w:top w:val="none" w:sz="0" w:space="0" w:color="auto"/>
                                            <w:left w:val="none" w:sz="0" w:space="0" w:color="auto"/>
                                            <w:bottom w:val="none" w:sz="0" w:space="0" w:color="auto"/>
                                            <w:right w:val="none" w:sz="0" w:space="0" w:color="auto"/>
                                          </w:divBdr>
                                        </w:div>
                                      </w:divsChild>
                                    </w:div>
                                    <w:div w:id="1749158511">
                                      <w:marLeft w:val="0"/>
                                      <w:marRight w:val="0"/>
                                      <w:marTop w:val="0"/>
                                      <w:marBottom w:val="0"/>
                                      <w:divBdr>
                                        <w:top w:val="none" w:sz="0" w:space="0" w:color="auto"/>
                                        <w:left w:val="none" w:sz="0" w:space="0" w:color="auto"/>
                                        <w:bottom w:val="none" w:sz="0" w:space="0" w:color="auto"/>
                                        <w:right w:val="none" w:sz="0" w:space="0" w:color="auto"/>
                                      </w:divBdr>
                                      <w:divsChild>
                                        <w:div w:id="649284656">
                                          <w:marLeft w:val="0"/>
                                          <w:marRight w:val="0"/>
                                          <w:marTop w:val="0"/>
                                          <w:marBottom w:val="0"/>
                                          <w:divBdr>
                                            <w:top w:val="none" w:sz="0" w:space="0" w:color="auto"/>
                                            <w:left w:val="none" w:sz="0" w:space="0" w:color="auto"/>
                                            <w:bottom w:val="none" w:sz="0" w:space="0" w:color="auto"/>
                                            <w:right w:val="none" w:sz="0" w:space="0" w:color="auto"/>
                                          </w:divBdr>
                                        </w:div>
                                        <w:div w:id="15214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077">
                                  <w:marLeft w:val="0"/>
                                  <w:marRight w:val="0"/>
                                  <w:marTop w:val="0"/>
                                  <w:marBottom w:val="0"/>
                                  <w:divBdr>
                                    <w:top w:val="none" w:sz="0" w:space="0" w:color="auto"/>
                                    <w:left w:val="none" w:sz="0" w:space="0" w:color="auto"/>
                                    <w:bottom w:val="none" w:sz="0" w:space="0" w:color="auto"/>
                                    <w:right w:val="none" w:sz="0" w:space="0" w:color="auto"/>
                                  </w:divBdr>
                                  <w:divsChild>
                                    <w:div w:id="320819460">
                                      <w:marLeft w:val="0"/>
                                      <w:marRight w:val="0"/>
                                      <w:marTop w:val="0"/>
                                      <w:marBottom w:val="0"/>
                                      <w:divBdr>
                                        <w:top w:val="none" w:sz="0" w:space="0" w:color="auto"/>
                                        <w:left w:val="none" w:sz="0" w:space="0" w:color="auto"/>
                                        <w:bottom w:val="none" w:sz="0" w:space="0" w:color="auto"/>
                                        <w:right w:val="none" w:sz="0" w:space="0" w:color="auto"/>
                                      </w:divBdr>
                                      <w:divsChild>
                                        <w:div w:id="430248708">
                                          <w:marLeft w:val="0"/>
                                          <w:marRight w:val="0"/>
                                          <w:marTop w:val="0"/>
                                          <w:marBottom w:val="0"/>
                                          <w:divBdr>
                                            <w:top w:val="none" w:sz="0" w:space="0" w:color="auto"/>
                                            <w:left w:val="none" w:sz="0" w:space="0" w:color="auto"/>
                                            <w:bottom w:val="none" w:sz="0" w:space="0" w:color="auto"/>
                                            <w:right w:val="none" w:sz="0" w:space="0" w:color="auto"/>
                                          </w:divBdr>
                                        </w:div>
                                      </w:divsChild>
                                    </w:div>
                                    <w:div w:id="1767654258">
                                      <w:marLeft w:val="0"/>
                                      <w:marRight w:val="0"/>
                                      <w:marTop w:val="0"/>
                                      <w:marBottom w:val="0"/>
                                      <w:divBdr>
                                        <w:top w:val="none" w:sz="0" w:space="0" w:color="auto"/>
                                        <w:left w:val="none" w:sz="0" w:space="0" w:color="auto"/>
                                        <w:bottom w:val="none" w:sz="0" w:space="0" w:color="auto"/>
                                        <w:right w:val="none" w:sz="0" w:space="0" w:color="auto"/>
                                      </w:divBdr>
                                      <w:divsChild>
                                        <w:div w:id="1193222692">
                                          <w:marLeft w:val="0"/>
                                          <w:marRight w:val="0"/>
                                          <w:marTop w:val="0"/>
                                          <w:marBottom w:val="0"/>
                                          <w:divBdr>
                                            <w:top w:val="none" w:sz="0" w:space="0" w:color="auto"/>
                                            <w:left w:val="none" w:sz="0" w:space="0" w:color="auto"/>
                                            <w:bottom w:val="none" w:sz="0" w:space="0" w:color="auto"/>
                                            <w:right w:val="none" w:sz="0" w:space="0" w:color="auto"/>
                                          </w:divBdr>
                                          <w:divsChild>
                                            <w:div w:id="1606576851">
                                              <w:marLeft w:val="0"/>
                                              <w:marRight w:val="0"/>
                                              <w:marTop w:val="0"/>
                                              <w:marBottom w:val="0"/>
                                              <w:divBdr>
                                                <w:top w:val="none" w:sz="0" w:space="0" w:color="auto"/>
                                                <w:left w:val="none" w:sz="0" w:space="0" w:color="auto"/>
                                                <w:bottom w:val="none" w:sz="0" w:space="0" w:color="auto"/>
                                                <w:right w:val="none" w:sz="0" w:space="0" w:color="auto"/>
                                              </w:divBdr>
                                              <w:divsChild>
                                                <w:div w:id="2016758727">
                                                  <w:marLeft w:val="0"/>
                                                  <w:marRight w:val="0"/>
                                                  <w:marTop w:val="0"/>
                                                  <w:marBottom w:val="0"/>
                                                  <w:divBdr>
                                                    <w:top w:val="none" w:sz="0" w:space="0" w:color="auto"/>
                                                    <w:left w:val="none" w:sz="0" w:space="0" w:color="auto"/>
                                                    <w:bottom w:val="none" w:sz="0" w:space="0" w:color="auto"/>
                                                    <w:right w:val="none" w:sz="0" w:space="0" w:color="auto"/>
                                                  </w:divBdr>
                                                </w:div>
                                                <w:div w:id="7326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4052">
                                          <w:marLeft w:val="0"/>
                                          <w:marRight w:val="0"/>
                                          <w:marTop w:val="0"/>
                                          <w:marBottom w:val="0"/>
                                          <w:divBdr>
                                            <w:top w:val="none" w:sz="0" w:space="0" w:color="auto"/>
                                            <w:left w:val="none" w:sz="0" w:space="0" w:color="auto"/>
                                            <w:bottom w:val="none" w:sz="0" w:space="0" w:color="auto"/>
                                            <w:right w:val="none" w:sz="0" w:space="0" w:color="auto"/>
                                          </w:divBdr>
                                          <w:divsChild>
                                            <w:div w:id="1761294483">
                                              <w:marLeft w:val="0"/>
                                              <w:marRight w:val="0"/>
                                              <w:marTop w:val="0"/>
                                              <w:marBottom w:val="0"/>
                                              <w:divBdr>
                                                <w:top w:val="none" w:sz="0" w:space="0" w:color="auto"/>
                                                <w:left w:val="none" w:sz="0" w:space="0" w:color="auto"/>
                                                <w:bottom w:val="none" w:sz="0" w:space="0" w:color="auto"/>
                                                <w:right w:val="none" w:sz="0" w:space="0" w:color="auto"/>
                                              </w:divBdr>
                                              <w:divsChild>
                                                <w:div w:id="828401551">
                                                  <w:marLeft w:val="0"/>
                                                  <w:marRight w:val="0"/>
                                                  <w:marTop w:val="0"/>
                                                  <w:marBottom w:val="0"/>
                                                  <w:divBdr>
                                                    <w:top w:val="none" w:sz="0" w:space="0" w:color="auto"/>
                                                    <w:left w:val="none" w:sz="0" w:space="0" w:color="auto"/>
                                                    <w:bottom w:val="none" w:sz="0" w:space="0" w:color="auto"/>
                                                    <w:right w:val="none" w:sz="0" w:space="0" w:color="auto"/>
                                                  </w:divBdr>
                                                </w:div>
                                                <w:div w:id="1837575370">
                                                  <w:marLeft w:val="0"/>
                                                  <w:marRight w:val="0"/>
                                                  <w:marTop w:val="0"/>
                                                  <w:marBottom w:val="0"/>
                                                  <w:divBdr>
                                                    <w:top w:val="none" w:sz="0" w:space="0" w:color="auto"/>
                                                    <w:left w:val="none" w:sz="0" w:space="0" w:color="auto"/>
                                                    <w:bottom w:val="none" w:sz="0" w:space="0" w:color="auto"/>
                                                    <w:right w:val="none" w:sz="0" w:space="0" w:color="auto"/>
                                                  </w:divBdr>
                                                </w:div>
                                                <w:div w:id="1348941967">
                                                  <w:marLeft w:val="0"/>
                                                  <w:marRight w:val="0"/>
                                                  <w:marTop w:val="0"/>
                                                  <w:marBottom w:val="0"/>
                                                  <w:divBdr>
                                                    <w:top w:val="none" w:sz="0" w:space="0" w:color="auto"/>
                                                    <w:left w:val="none" w:sz="0" w:space="0" w:color="auto"/>
                                                    <w:bottom w:val="none" w:sz="0" w:space="0" w:color="auto"/>
                                                    <w:right w:val="none" w:sz="0" w:space="0" w:color="auto"/>
                                                  </w:divBdr>
                                                </w:div>
                                                <w:div w:id="15144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4312">
                                      <w:marLeft w:val="0"/>
                                      <w:marRight w:val="0"/>
                                      <w:marTop w:val="0"/>
                                      <w:marBottom w:val="0"/>
                                      <w:divBdr>
                                        <w:top w:val="none" w:sz="0" w:space="0" w:color="auto"/>
                                        <w:left w:val="none" w:sz="0" w:space="0" w:color="auto"/>
                                        <w:bottom w:val="none" w:sz="0" w:space="0" w:color="auto"/>
                                        <w:right w:val="none" w:sz="0" w:space="0" w:color="auto"/>
                                      </w:divBdr>
                                      <w:divsChild>
                                        <w:div w:id="47609866">
                                          <w:marLeft w:val="0"/>
                                          <w:marRight w:val="0"/>
                                          <w:marTop w:val="0"/>
                                          <w:marBottom w:val="0"/>
                                          <w:divBdr>
                                            <w:top w:val="none" w:sz="0" w:space="0" w:color="auto"/>
                                            <w:left w:val="none" w:sz="0" w:space="0" w:color="auto"/>
                                            <w:bottom w:val="none" w:sz="0" w:space="0" w:color="auto"/>
                                            <w:right w:val="none" w:sz="0" w:space="0" w:color="auto"/>
                                          </w:divBdr>
                                        </w:div>
                                        <w:div w:id="108010816">
                                          <w:marLeft w:val="0"/>
                                          <w:marRight w:val="0"/>
                                          <w:marTop w:val="0"/>
                                          <w:marBottom w:val="0"/>
                                          <w:divBdr>
                                            <w:top w:val="none" w:sz="0" w:space="0" w:color="auto"/>
                                            <w:left w:val="none" w:sz="0" w:space="0" w:color="auto"/>
                                            <w:bottom w:val="none" w:sz="0" w:space="0" w:color="auto"/>
                                            <w:right w:val="none" w:sz="0" w:space="0" w:color="auto"/>
                                          </w:divBdr>
                                          <w:divsChild>
                                            <w:div w:id="516116886">
                                              <w:marLeft w:val="0"/>
                                              <w:marRight w:val="0"/>
                                              <w:marTop w:val="0"/>
                                              <w:marBottom w:val="0"/>
                                              <w:divBdr>
                                                <w:top w:val="none" w:sz="0" w:space="0" w:color="auto"/>
                                                <w:left w:val="none" w:sz="0" w:space="0" w:color="auto"/>
                                                <w:bottom w:val="none" w:sz="0" w:space="0" w:color="auto"/>
                                                <w:right w:val="none" w:sz="0" w:space="0" w:color="auto"/>
                                              </w:divBdr>
                                              <w:divsChild>
                                                <w:div w:id="1326977764">
                                                  <w:marLeft w:val="0"/>
                                                  <w:marRight w:val="0"/>
                                                  <w:marTop w:val="45"/>
                                                  <w:marBottom w:val="0"/>
                                                  <w:divBdr>
                                                    <w:top w:val="none" w:sz="0" w:space="0" w:color="auto"/>
                                                    <w:left w:val="none" w:sz="0" w:space="0" w:color="auto"/>
                                                    <w:bottom w:val="none" w:sz="0" w:space="0" w:color="auto"/>
                                                    <w:right w:val="none" w:sz="0" w:space="0" w:color="auto"/>
                                                  </w:divBdr>
                                                  <w:divsChild>
                                                    <w:div w:id="675617062">
                                                      <w:marLeft w:val="0"/>
                                                      <w:marRight w:val="0"/>
                                                      <w:marTop w:val="0"/>
                                                      <w:marBottom w:val="0"/>
                                                      <w:divBdr>
                                                        <w:top w:val="none" w:sz="0" w:space="0" w:color="auto"/>
                                                        <w:left w:val="none" w:sz="0" w:space="0" w:color="auto"/>
                                                        <w:bottom w:val="none" w:sz="0" w:space="0" w:color="auto"/>
                                                        <w:right w:val="none" w:sz="0" w:space="0" w:color="auto"/>
                                                      </w:divBdr>
                                                      <w:divsChild>
                                                        <w:div w:id="11022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7278">
                                                  <w:marLeft w:val="0"/>
                                                  <w:marRight w:val="0"/>
                                                  <w:marTop w:val="0"/>
                                                  <w:marBottom w:val="0"/>
                                                  <w:divBdr>
                                                    <w:top w:val="none" w:sz="0" w:space="0" w:color="auto"/>
                                                    <w:left w:val="none" w:sz="0" w:space="0" w:color="auto"/>
                                                    <w:bottom w:val="none" w:sz="0" w:space="0" w:color="auto"/>
                                                    <w:right w:val="none" w:sz="0" w:space="0" w:color="auto"/>
                                                  </w:divBdr>
                                                </w:div>
                                                <w:div w:id="268700648">
                                                  <w:marLeft w:val="0"/>
                                                  <w:marRight w:val="0"/>
                                                  <w:marTop w:val="0"/>
                                                  <w:marBottom w:val="0"/>
                                                  <w:divBdr>
                                                    <w:top w:val="none" w:sz="0" w:space="0" w:color="auto"/>
                                                    <w:left w:val="none" w:sz="0" w:space="0" w:color="auto"/>
                                                    <w:bottom w:val="none" w:sz="0" w:space="0" w:color="auto"/>
                                                    <w:right w:val="none" w:sz="0" w:space="0" w:color="auto"/>
                                                  </w:divBdr>
                                                </w:div>
                                                <w:div w:id="1612544709">
                                                  <w:marLeft w:val="0"/>
                                                  <w:marRight w:val="0"/>
                                                  <w:marTop w:val="0"/>
                                                  <w:marBottom w:val="0"/>
                                                  <w:divBdr>
                                                    <w:top w:val="none" w:sz="0" w:space="0" w:color="auto"/>
                                                    <w:left w:val="none" w:sz="0" w:space="0" w:color="auto"/>
                                                    <w:bottom w:val="none" w:sz="0" w:space="0" w:color="auto"/>
                                                    <w:right w:val="none" w:sz="0" w:space="0" w:color="auto"/>
                                                  </w:divBdr>
                                                </w:div>
                                                <w:div w:id="207306831">
                                                  <w:marLeft w:val="0"/>
                                                  <w:marRight w:val="0"/>
                                                  <w:marTop w:val="0"/>
                                                  <w:marBottom w:val="0"/>
                                                  <w:divBdr>
                                                    <w:top w:val="none" w:sz="0" w:space="0" w:color="auto"/>
                                                    <w:left w:val="none" w:sz="0" w:space="0" w:color="auto"/>
                                                    <w:bottom w:val="none" w:sz="0" w:space="0" w:color="auto"/>
                                                    <w:right w:val="none" w:sz="0" w:space="0" w:color="auto"/>
                                                  </w:divBdr>
                                                </w:div>
                                                <w:div w:id="793523885">
                                                  <w:marLeft w:val="0"/>
                                                  <w:marRight w:val="0"/>
                                                  <w:marTop w:val="0"/>
                                                  <w:marBottom w:val="0"/>
                                                  <w:divBdr>
                                                    <w:top w:val="none" w:sz="0" w:space="0" w:color="auto"/>
                                                    <w:left w:val="none" w:sz="0" w:space="0" w:color="auto"/>
                                                    <w:bottom w:val="none" w:sz="0" w:space="0" w:color="auto"/>
                                                    <w:right w:val="none" w:sz="0" w:space="0" w:color="auto"/>
                                                  </w:divBdr>
                                                </w:div>
                                                <w:div w:id="795104934">
                                                  <w:marLeft w:val="0"/>
                                                  <w:marRight w:val="0"/>
                                                  <w:marTop w:val="0"/>
                                                  <w:marBottom w:val="0"/>
                                                  <w:divBdr>
                                                    <w:top w:val="none" w:sz="0" w:space="0" w:color="auto"/>
                                                    <w:left w:val="none" w:sz="0" w:space="0" w:color="auto"/>
                                                    <w:bottom w:val="none" w:sz="0" w:space="0" w:color="auto"/>
                                                    <w:right w:val="none" w:sz="0" w:space="0" w:color="auto"/>
                                                  </w:divBdr>
                                                </w:div>
                                                <w:div w:id="1333874551">
                                                  <w:marLeft w:val="0"/>
                                                  <w:marRight w:val="0"/>
                                                  <w:marTop w:val="0"/>
                                                  <w:marBottom w:val="0"/>
                                                  <w:divBdr>
                                                    <w:top w:val="none" w:sz="0" w:space="0" w:color="auto"/>
                                                    <w:left w:val="none" w:sz="0" w:space="0" w:color="auto"/>
                                                    <w:bottom w:val="none" w:sz="0" w:space="0" w:color="auto"/>
                                                    <w:right w:val="none" w:sz="0" w:space="0" w:color="auto"/>
                                                  </w:divBdr>
                                                </w:div>
                                                <w:div w:id="649865164">
                                                  <w:marLeft w:val="0"/>
                                                  <w:marRight w:val="0"/>
                                                  <w:marTop w:val="0"/>
                                                  <w:marBottom w:val="0"/>
                                                  <w:divBdr>
                                                    <w:top w:val="none" w:sz="0" w:space="0" w:color="auto"/>
                                                    <w:left w:val="none" w:sz="0" w:space="0" w:color="auto"/>
                                                    <w:bottom w:val="none" w:sz="0" w:space="0" w:color="auto"/>
                                                    <w:right w:val="none" w:sz="0" w:space="0" w:color="auto"/>
                                                  </w:divBdr>
                                                </w:div>
                                                <w:div w:id="1239633876">
                                                  <w:marLeft w:val="0"/>
                                                  <w:marRight w:val="0"/>
                                                  <w:marTop w:val="0"/>
                                                  <w:marBottom w:val="0"/>
                                                  <w:divBdr>
                                                    <w:top w:val="none" w:sz="0" w:space="0" w:color="auto"/>
                                                    <w:left w:val="none" w:sz="0" w:space="0" w:color="auto"/>
                                                    <w:bottom w:val="none" w:sz="0" w:space="0" w:color="auto"/>
                                                    <w:right w:val="none" w:sz="0" w:space="0" w:color="auto"/>
                                                  </w:divBdr>
                                                </w:div>
                                                <w:div w:id="207957984">
                                                  <w:marLeft w:val="0"/>
                                                  <w:marRight w:val="0"/>
                                                  <w:marTop w:val="0"/>
                                                  <w:marBottom w:val="0"/>
                                                  <w:divBdr>
                                                    <w:top w:val="none" w:sz="0" w:space="0" w:color="auto"/>
                                                    <w:left w:val="none" w:sz="0" w:space="0" w:color="auto"/>
                                                    <w:bottom w:val="none" w:sz="0" w:space="0" w:color="auto"/>
                                                    <w:right w:val="none" w:sz="0" w:space="0" w:color="auto"/>
                                                  </w:divBdr>
                                                </w:div>
                                                <w:div w:id="898129115">
                                                  <w:marLeft w:val="0"/>
                                                  <w:marRight w:val="0"/>
                                                  <w:marTop w:val="0"/>
                                                  <w:marBottom w:val="0"/>
                                                  <w:divBdr>
                                                    <w:top w:val="none" w:sz="0" w:space="0" w:color="auto"/>
                                                    <w:left w:val="none" w:sz="0" w:space="0" w:color="auto"/>
                                                    <w:bottom w:val="none" w:sz="0" w:space="0" w:color="auto"/>
                                                    <w:right w:val="none" w:sz="0" w:space="0" w:color="auto"/>
                                                  </w:divBdr>
                                                </w:div>
                                                <w:div w:id="1500343550">
                                                  <w:marLeft w:val="0"/>
                                                  <w:marRight w:val="0"/>
                                                  <w:marTop w:val="0"/>
                                                  <w:marBottom w:val="0"/>
                                                  <w:divBdr>
                                                    <w:top w:val="none" w:sz="0" w:space="0" w:color="auto"/>
                                                    <w:left w:val="none" w:sz="0" w:space="0" w:color="auto"/>
                                                    <w:bottom w:val="none" w:sz="0" w:space="0" w:color="auto"/>
                                                    <w:right w:val="none" w:sz="0" w:space="0" w:color="auto"/>
                                                  </w:divBdr>
                                                </w:div>
                                                <w:div w:id="58796107">
                                                  <w:marLeft w:val="0"/>
                                                  <w:marRight w:val="0"/>
                                                  <w:marTop w:val="0"/>
                                                  <w:marBottom w:val="0"/>
                                                  <w:divBdr>
                                                    <w:top w:val="none" w:sz="0" w:space="0" w:color="auto"/>
                                                    <w:left w:val="none" w:sz="0" w:space="0" w:color="auto"/>
                                                    <w:bottom w:val="none" w:sz="0" w:space="0" w:color="auto"/>
                                                    <w:right w:val="none" w:sz="0" w:space="0" w:color="auto"/>
                                                  </w:divBdr>
                                                </w:div>
                                                <w:div w:id="1715885324">
                                                  <w:marLeft w:val="0"/>
                                                  <w:marRight w:val="0"/>
                                                  <w:marTop w:val="0"/>
                                                  <w:marBottom w:val="0"/>
                                                  <w:divBdr>
                                                    <w:top w:val="none" w:sz="0" w:space="0" w:color="auto"/>
                                                    <w:left w:val="none" w:sz="0" w:space="0" w:color="auto"/>
                                                    <w:bottom w:val="none" w:sz="0" w:space="0" w:color="auto"/>
                                                    <w:right w:val="none" w:sz="0" w:space="0" w:color="auto"/>
                                                  </w:divBdr>
                                                </w:div>
                                                <w:div w:id="1131099227">
                                                  <w:marLeft w:val="0"/>
                                                  <w:marRight w:val="0"/>
                                                  <w:marTop w:val="0"/>
                                                  <w:marBottom w:val="0"/>
                                                  <w:divBdr>
                                                    <w:top w:val="none" w:sz="0" w:space="0" w:color="auto"/>
                                                    <w:left w:val="none" w:sz="0" w:space="0" w:color="auto"/>
                                                    <w:bottom w:val="none" w:sz="0" w:space="0" w:color="auto"/>
                                                    <w:right w:val="none" w:sz="0" w:space="0" w:color="auto"/>
                                                  </w:divBdr>
                                                </w:div>
                                                <w:div w:id="395860753">
                                                  <w:marLeft w:val="0"/>
                                                  <w:marRight w:val="0"/>
                                                  <w:marTop w:val="0"/>
                                                  <w:marBottom w:val="0"/>
                                                  <w:divBdr>
                                                    <w:top w:val="none" w:sz="0" w:space="0" w:color="auto"/>
                                                    <w:left w:val="none" w:sz="0" w:space="0" w:color="auto"/>
                                                    <w:bottom w:val="none" w:sz="0" w:space="0" w:color="auto"/>
                                                    <w:right w:val="none" w:sz="0" w:space="0" w:color="auto"/>
                                                  </w:divBdr>
                                                </w:div>
                                                <w:div w:id="1087771365">
                                                  <w:marLeft w:val="0"/>
                                                  <w:marRight w:val="0"/>
                                                  <w:marTop w:val="0"/>
                                                  <w:marBottom w:val="0"/>
                                                  <w:divBdr>
                                                    <w:top w:val="none" w:sz="0" w:space="0" w:color="auto"/>
                                                    <w:left w:val="none" w:sz="0" w:space="0" w:color="auto"/>
                                                    <w:bottom w:val="none" w:sz="0" w:space="0" w:color="auto"/>
                                                    <w:right w:val="none" w:sz="0" w:space="0" w:color="auto"/>
                                                  </w:divBdr>
                                                </w:div>
                                                <w:div w:id="1642886603">
                                                  <w:marLeft w:val="0"/>
                                                  <w:marRight w:val="0"/>
                                                  <w:marTop w:val="0"/>
                                                  <w:marBottom w:val="0"/>
                                                  <w:divBdr>
                                                    <w:top w:val="none" w:sz="0" w:space="0" w:color="auto"/>
                                                    <w:left w:val="none" w:sz="0" w:space="0" w:color="auto"/>
                                                    <w:bottom w:val="none" w:sz="0" w:space="0" w:color="auto"/>
                                                    <w:right w:val="none" w:sz="0" w:space="0" w:color="auto"/>
                                                  </w:divBdr>
                                                </w:div>
                                                <w:div w:id="443352025">
                                                  <w:marLeft w:val="0"/>
                                                  <w:marRight w:val="0"/>
                                                  <w:marTop w:val="0"/>
                                                  <w:marBottom w:val="0"/>
                                                  <w:divBdr>
                                                    <w:top w:val="none" w:sz="0" w:space="0" w:color="auto"/>
                                                    <w:left w:val="none" w:sz="0" w:space="0" w:color="auto"/>
                                                    <w:bottom w:val="none" w:sz="0" w:space="0" w:color="auto"/>
                                                    <w:right w:val="none" w:sz="0" w:space="0" w:color="auto"/>
                                                  </w:divBdr>
                                                </w:div>
                                                <w:div w:id="7422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7029">
                              <w:marLeft w:val="0"/>
                              <w:marRight w:val="0"/>
                              <w:marTop w:val="0"/>
                              <w:marBottom w:val="0"/>
                              <w:divBdr>
                                <w:top w:val="none" w:sz="0" w:space="0" w:color="auto"/>
                                <w:left w:val="none" w:sz="0" w:space="0" w:color="auto"/>
                                <w:bottom w:val="none" w:sz="0" w:space="0" w:color="auto"/>
                                <w:right w:val="none" w:sz="0" w:space="0" w:color="auto"/>
                              </w:divBdr>
                              <w:divsChild>
                                <w:div w:id="1201892806">
                                  <w:marLeft w:val="0"/>
                                  <w:marRight w:val="0"/>
                                  <w:marTop w:val="0"/>
                                  <w:marBottom w:val="0"/>
                                  <w:divBdr>
                                    <w:top w:val="none" w:sz="0" w:space="0" w:color="auto"/>
                                    <w:left w:val="none" w:sz="0" w:space="0" w:color="auto"/>
                                    <w:bottom w:val="none" w:sz="0" w:space="0" w:color="auto"/>
                                    <w:right w:val="none" w:sz="0" w:space="0" w:color="auto"/>
                                  </w:divBdr>
                                  <w:divsChild>
                                    <w:div w:id="89207186">
                                      <w:marLeft w:val="0"/>
                                      <w:marRight w:val="0"/>
                                      <w:marTop w:val="0"/>
                                      <w:marBottom w:val="0"/>
                                      <w:divBdr>
                                        <w:top w:val="none" w:sz="0" w:space="0" w:color="auto"/>
                                        <w:left w:val="none" w:sz="0" w:space="0" w:color="auto"/>
                                        <w:bottom w:val="none" w:sz="0" w:space="0" w:color="auto"/>
                                        <w:right w:val="none" w:sz="0" w:space="0" w:color="auto"/>
                                      </w:divBdr>
                                      <w:divsChild>
                                        <w:div w:id="625089145">
                                          <w:marLeft w:val="0"/>
                                          <w:marRight w:val="0"/>
                                          <w:marTop w:val="0"/>
                                          <w:marBottom w:val="0"/>
                                          <w:divBdr>
                                            <w:top w:val="none" w:sz="0" w:space="0" w:color="auto"/>
                                            <w:left w:val="none" w:sz="0" w:space="0" w:color="auto"/>
                                            <w:bottom w:val="none" w:sz="0" w:space="0" w:color="auto"/>
                                            <w:right w:val="none" w:sz="0" w:space="0" w:color="auto"/>
                                          </w:divBdr>
                                        </w:div>
                                        <w:div w:id="771708309">
                                          <w:marLeft w:val="0"/>
                                          <w:marRight w:val="0"/>
                                          <w:marTop w:val="0"/>
                                          <w:marBottom w:val="0"/>
                                          <w:divBdr>
                                            <w:top w:val="none" w:sz="0" w:space="0" w:color="auto"/>
                                            <w:left w:val="none" w:sz="0" w:space="0" w:color="auto"/>
                                            <w:bottom w:val="none" w:sz="0" w:space="0" w:color="auto"/>
                                            <w:right w:val="none" w:sz="0" w:space="0" w:color="auto"/>
                                          </w:divBdr>
                                        </w:div>
                                        <w:div w:id="1323123904">
                                          <w:marLeft w:val="0"/>
                                          <w:marRight w:val="0"/>
                                          <w:marTop w:val="0"/>
                                          <w:marBottom w:val="0"/>
                                          <w:divBdr>
                                            <w:top w:val="none" w:sz="0" w:space="0" w:color="auto"/>
                                            <w:left w:val="none" w:sz="0" w:space="0" w:color="auto"/>
                                            <w:bottom w:val="none" w:sz="0" w:space="0" w:color="auto"/>
                                            <w:right w:val="none" w:sz="0" w:space="0" w:color="auto"/>
                                          </w:divBdr>
                                        </w:div>
                                        <w:div w:id="265424407">
                                          <w:marLeft w:val="0"/>
                                          <w:marRight w:val="0"/>
                                          <w:marTop w:val="0"/>
                                          <w:marBottom w:val="0"/>
                                          <w:divBdr>
                                            <w:top w:val="none" w:sz="0" w:space="0" w:color="auto"/>
                                            <w:left w:val="none" w:sz="0" w:space="0" w:color="auto"/>
                                            <w:bottom w:val="none" w:sz="0" w:space="0" w:color="auto"/>
                                            <w:right w:val="none" w:sz="0" w:space="0" w:color="auto"/>
                                          </w:divBdr>
                                        </w:div>
                                        <w:div w:id="374080627">
                                          <w:marLeft w:val="0"/>
                                          <w:marRight w:val="0"/>
                                          <w:marTop w:val="0"/>
                                          <w:marBottom w:val="0"/>
                                          <w:divBdr>
                                            <w:top w:val="none" w:sz="0" w:space="0" w:color="auto"/>
                                            <w:left w:val="none" w:sz="0" w:space="0" w:color="auto"/>
                                            <w:bottom w:val="none" w:sz="0" w:space="0" w:color="auto"/>
                                            <w:right w:val="none" w:sz="0" w:space="0" w:color="auto"/>
                                          </w:divBdr>
                                        </w:div>
                                        <w:div w:id="524056712">
                                          <w:marLeft w:val="0"/>
                                          <w:marRight w:val="0"/>
                                          <w:marTop w:val="0"/>
                                          <w:marBottom w:val="0"/>
                                          <w:divBdr>
                                            <w:top w:val="none" w:sz="0" w:space="0" w:color="auto"/>
                                            <w:left w:val="none" w:sz="0" w:space="0" w:color="auto"/>
                                            <w:bottom w:val="none" w:sz="0" w:space="0" w:color="auto"/>
                                            <w:right w:val="none" w:sz="0" w:space="0" w:color="auto"/>
                                          </w:divBdr>
                                          <w:divsChild>
                                            <w:div w:id="1688018967">
                                              <w:marLeft w:val="0"/>
                                              <w:marRight w:val="0"/>
                                              <w:marTop w:val="0"/>
                                              <w:marBottom w:val="0"/>
                                              <w:divBdr>
                                                <w:top w:val="none" w:sz="0" w:space="0" w:color="auto"/>
                                                <w:left w:val="none" w:sz="0" w:space="0" w:color="auto"/>
                                                <w:bottom w:val="none" w:sz="0" w:space="0" w:color="auto"/>
                                                <w:right w:val="none" w:sz="0" w:space="0" w:color="auto"/>
                                              </w:divBdr>
                                              <w:divsChild>
                                                <w:div w:id="742333009">
                                                  <w:marLeft w:val="0"/>
                                                  <w:marRight w:val="0"/>
                                                  <w:marTop w:val="0"/>
                                                  <w:marBottom w:val="0"/>
                                                  <w:divBdr>
                                                    <w:top w:val="none" w:sz="0" w:space="0" w:color="auto"/>
                                                    <w:left w:val="none" w:sz="0" w:space="0" w:color="auto"/>
                                                    <w:bottom w:val="none" w:sz="0" w:space="0" w:color="auto"/>
                                                    <w:right w:val="none" w:sz="0" w:space="0" w:color="auto"/>
                                                  </w:divBdr>
                                                </w:div>
                                                <w:div w:id="718865838">
                                                  <w:marLeft w:val="0"/>
                                                  <w:marRight w:val="0"/>
                                                  <w:marTop w:val="0"/>
                                                  <w:marBottom w:val="0"/>
                                                  <w:divBdr>
                                                    <w:top w:val="none" w:sz="0" w:space="0" w:color="auto"/>
                                                    <w:left w:val="none" w:sz="0" w:space="0" w:color="auto"/>
                                                    <w:bottom w:val="none" w:sz="0" w:space="0" w:color="auto"/>
                                                    <w:right w:val="none" w:sz="0" w:space="0" w:color="auto"/>
                                                  </w:divBdr>
                                                </w:div>
                                                <w:div w:id="1595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60581">
                                          <w:marLeft w:val="0"/>
                                          <w:marRight w:val="0"/>
                                          <w:marTop w:val="0"/>
                                          <w:marBottom w:val="0"/>
                                          <w:divBdr>
                                            <w:top w:val="none" w:sz="0" w:space="0" w:color="auto"/>
                                            <w:left w:val="none" w:sz="0" w:space="0" w:color="auto"/>
                                            <w:bottom w:val="none" w:sz="0" w:space="0" w:color="auto"/>
                                            <w:right w:val="none" w:sz="0" w:space="0" w:color="auto"/>
                                          </w:divBdr>
                                        </w:div>
                                        <w:div w:id="253324580">
                                          <w:marLeft w:val="0"/>
                                          <w:marRight w:val="0"/>
                                          <w:marTop w:val="0"/>
                                          <w:marBottom w:val="0"/>
                                          <w:divBdr>
                                            <w:top w:val="none" w:sz="0" w:space="0" w:color="auto"/>
                                            <w:left w:val="none" w:sz="0" w:space="0" w:color="auto"/>
                                            <w:bottom w:val="none" w:sz="0" w:space="0" w:color="auto"/>
                                            <w:right w:val="none" w:sz="0" w:space="0" w:color="auto"/>
                                          </w:divBdr>
                                          <w:divsChild>
                                            <w:div w:id="1769085147">
                                              <w:marLeft w:val="0"/>
                                              <w:marRight w:val="0"/>
                                              <w:marTop w:val="0"/>
                                              <w:marBottom w:val="0"/>
                                              <w:divBdr>
                                                <w:top w:val="none" w:sz="0" w:space="0" w:color="auto"/>
                                                <w:left w:val="none" w:sz="0" w:space="0" w:color="auto"/>
                                                <w:bottom w:val="none" w:sz="0" w:space="0" w:color="auto"/>
                                                <w:right w:val="none" w:sz="0" w:space="0" w:color="auto"/>
                                              </w:divBdr>
                                              <w:divsChild>
                                                <w:div w:id="1849562791">
                                                  <w:marLeft w:val="0"/>
                                                  <w:marRight w:val="0"/>
                                                  <w:marTop w:val="0"/>
                                                  <w:marBottom w:val="0"/>
                                                  <w:divBdr>
                                                    <w:top w:val="none" w:sz="0" w:space="0" w:color="auto"/>
                                                    <w:left w:val="none" w:sz="0" w:space="0" w:color="auto"/>
                                                    <w:bottom w:val="none" w:sz="0" w:space="0" w:color="auto"/>
                                                    <w:right w:val="none" w:sz="0" w:space="0" w:color="auto"/>
                                                  </w:divBdr>
                                                </w:div>
                                                <w:div w:id="1630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3483">
                                          <w:marLeft w:val="0"/>
                                          <w:marRight w:val="0"/>
                                          <w:marTop w:val="0"/>
                                          <w:marBottom w:val="0"/>
                                          <w:divBdr>
                                            <w:top w:val="none" w:sz="0" w:space="0" w:color="auto"/>
                                            <w:left w:val="none" w:sz="0" w:space="0" w:color="auto"/>
                                            <w:bottom w:val="none" w:sz="0" w:space="0" w:color="auto"/>
                                            <w:right w:val="none" w:sz="0" w:space="0" w:color="auto"/>
                                          </w:divBdr>
                                          <w:divsChild>
                                            <w:div w:id="858272664">
                                              <w:marLeft w:val="0"/>
                                              <w:marRight w:val="0"/>
                                              <w:marTop w:val="0"/>
                                              <w:marBottom w:val="0"/>
                                              <w:divBdr>
                                                <w:top w:val="none" w:sz="0" w:space="0" w:color="auto"/>
                                                <w:left w:val="none" w:sz="0" w:space="0" w:color="auto"/>
                                                <w:bottom w:val="none" w:sz="0" w:space="0" w:color="auto"/>
                                                <w:right w:val="none" w:sz="0" w:space="0" w:color="auto"/>
                                              </w:divBdr>
                                              <w:divsChild>
                                                <w:div w:id="729811296">
                                                  <w:marLeft w:val="0"/>
                                                  <w:marRight w:val="0"/>
                                                  <w:marTop w:val="0"/>
                                                  <w:marBottom w:val="0"/>
                                                  <w:divBdr>
                                                    <w:top w:val="none" w:sz="0" w:space="0" w:color="auto"/>
                                                    <w:left w:val="none" w:sz="0" w:space="0" w:color="auto"/>
                                                    <w:bottom w:val="none" w:sz="0" w:space="0" w:color="auto"/>
                                                    <w:right w:val="none" w:sz="0" w:space="0" w:color="auto"/>
                                                  </w:divBdr>
                                                </w:div>
                                                <w:div w:id="981467167">
                                                  <w:marLeft w:val="0"/>
                                                  <w:marRight w:val="0"/>
                                                  <w:marTop w:val="0"/>
                                                  <w:marBottom w:val="0"/>
                                                  <w:divBdr>
                                                    <w:top w:val="none" w:sz="0" w:space="0" w:color="auto"/>
                                                    <w:left w:val="none" w:sz="0" w:space="0" w:color="auto"/>
                                                    <w:bottom w:val="none" w:sz="0" w:space="0" w:color="auto"/>
                                                    <w:right w:val="none" w:sz="0" w:space="0" w:color="auto"/>
                                                  </w:divBdr>
                                                </w:div>
                                                <w:div w:id="476919771">
                                                  <w:marLeft w:val="0"/>
                                                  <w:marRight w:val="0"/>
                                                  <w:marTop w:val="0"/>
                                                  <w:marBottom w:val="0"/>
                                                  <w:divBdr>
                                                    <w:top w:val="none" w:sz="0" w:space="0" w:color="auto"/>
                                                    <w:left w:val="none" w:sz="0" w:space="0" w:color="auto"/>
                                                    <w:bottom w:val="none" w:sz="0" w:space="0" w:color="auto"/>
                                                    <w:right w:val="none" w:sz="0" w:space="0" w:color="auto"/>
                                                  </w:divBdr>
                                                </w:div>
                                                <w:div w:id="17271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3096">
                                          <w:marLeft w:val="0"/>
                                          <w:marRight w:val="0"/>
                                          <w:marTop w:val="0"/>
                                          <w:marBottom w:val="0"/>
                                          <w:divBdr>
                                            <w:top w:val="none" w:sz="0" w:space="0" w:color="auto"/>
                                            <w:left w:val="none" w:sz="0" w:space="0" w:color="auto"/>
                                            <w:bottom w:val="none" w:sz="0" w:space="0" w:color="auto"/>
                                            <w:right w:val="none" w:sz="0" w:space="0" w:color="auto"/>
                                          </w:divBdr>
                                          <w:divsChild>
                                            <w:div w:id="302464593">
                                              <w:marLeft w:val="0"/>
                                              <w:marRight w:val="0"/>
                                              <w:marTop w:val="0"/>
                                              <w:marBottom w:val="0"/>
                                              <w:divBdr>
                                                <w:top w:val="none" w:sz="0" w:space="0" w:color="auto"/>
                                                <w:left w:val="none" w:sz="0" w:space="0" w:color="auto"/>
                                                <w:bottom w:val="none" w:sz="0" w:space="0" w:color="auto"/>
                                                <w:right w:val="none" w:sz="0" w:space="0" w:color="auto"/>
                                              </w:divBdr>
                                              <w:divsChild>
                                                <w:div w:id="20535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89767">
                                  <w:marLeft w:val="0"/>
                                  <w:marRight w:val="0"/>
                                  <w:marTop w:val="0"/>
                                  <w:marBottom w:val="0"/>
                                  <w:divBdr>
                                    <w:top w:val="none" w:sz="0" w:space="0" w:color="auto"/>
                                    <w:left w:val="none" w:sz="0" w:space="0" w:color="auto"/>
                                    <w:bottom w:val="none" w:sz="0" w:space="0" w:color="auto"/>
                                    <w:right w:val="none" w:sz="0" w:space="0" w:color="auto"/>
                                  </w:divBdr>
                                  <w:divsChild>
                                    <w:div w:id="2006351473">
                                      <w:marLeft w:val="0"/>
                                      <w:marRight w:val="0"/>
                                      <w:marTop w:val="0"/>
                                      <w:marBottom w:val="0"/>
                                      <w:divBdr>
                                        <w:top w:val="none" w:sz="0" w:space="0" w:color="auto"/>
                                        <w:left w:val="none" w:sz="0" w:space="0" w:color="auto"/>
                                        <w:bottom w:val="none" w:sz="0" w:space="0" w:color="auto"/>
                                        <w:right w:val="none" w:sz="0" w:space="0" w:color="auto"/>
                                      </w:divBdr>
                                    </w:div>
                                    <w:div w:id="1999650320">
                                      <w:marLeft w:val="0"/>
                                      <w:marRight w:val="0"/>
                                      <w:marTop w:val="0"/>
                                      <w:marBottom w:val="0"/>
                                      <w:divBdr>
                                        <w:top w:val="none" w:sz="0" w:space="0" w:color="auto"/>
                                        <w:left w:val="none" w:sz="0" w:space="0" w:color="auto"/>
                                        <w:bottom w:val="none" w:sz="0" w:space="0" w:color="auto"/>
                                        <w:right w:val="none" w:sz="0" w:space="0" w:color="auto"/>
                                      </w:divBdr>
                                      <w:divsChild>
                                        <w:div w:id="149390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10628">
                                  <w:marLeft w:val="0"/>
                                  <w:marRight w:val="0"/>
                                  <w:marTop w:val="0"/>
                                  <w:marBottom w:val="0"/>
                                  <w:divBdr>
                                    <w:top w:val="none" w:sz="0" w:space="0" w:color="auto"/>
                                    <w:left w:val="none" w:sz="0" w:space="0" w:color="auto"/>
                                    <w:bottom w:val="none" w:sz="0" w:space="0" w:color="auto"/>
                                    <w:right w:val="none" w:sz="0" w:space="0" w:color="auto"/>
                                  </w:divBdr>
                                  <w:divsChild>
                                    <w:div w:id="1386757157">
                                      <w:marLeft w:val="0"/>
                                      <w:marRight w:val="0"/>
                                      <w:marTop w:val="0"/>
                                      <w:marBottom w:val="0"/>
                                      <w:divBdr>
                                        <w:top w:val="none" w:sz="0" w:space="0" w:color="auto"/>
                                        <w:left w:val="none" w:sz="0" w:space="0" w:color="auto"/>
                                        <w:bottom w:val="none" w:sz="0" w:space="0" w:color="auto"/>
                                        <w:right w:val="none" w:sz="0" w:space="0" w:color="auto"/>
                                      </w:divBdr>
                                    </w:div>
                                    <w:div w:id="1730155837">
                                      <w:marLeft w:val="0"/>
                                      <w:marRight w:val="0"/>
                                      <w:marTop w:val="0"/>
                                      <w:marBottom w:val="0"/>
                                      <w:divBdr>
                                        <w:top w:val="none" w:sz="0" w:space="0" w:color="auto"/>
                                        <w:left w:val="none" w:sz="0" w:space="0" w:color="auto"/>
                                        <w:bottom w:val="none" w:sz="0" w:space="0" w:color="auto"/>
                                        <w:right w:val="none" w:sz="0" w:space="0" w:color="auto"/>
                                      </w:divBdr>
                                      <w:divsChild>
                                        <w:div w:id="12457757">
                                          <w:marLeft w:val="0"/>
                                          <w:marRight w:val="0"/>
                                          <w:marTop w:val="0"/>
                                          <w:marBottom w:val="0"/>
                                          <w:divBdr>
                                            <w:top w:val="none" w:sz="0" w:space="0" w:color="auto"/>
                                            <w:left w:val="none" w:sz="0" w:space="0" w:color="auto"/>
                                            <w:bottom w:val="none" w:sz="0" w:space="0" w:color="auto"/>
                                            <w:right w:val="none" w:sz="0" w:space="0" w:color="auto"/>
                                          </w:divBdr>
                                        </w:div>
                                        <w:div w:id="1305625403">
                                          <w:marLeft w:val="0"/>
                                          <w:marRight w:val="0"/>
                                          <w:marTop w:val="0"/>
                                          <w:marBottom w:val="0"/>
                                          <w:divBdr>
                                            <w:top w:val="none" w:sz="0" w:space="0" w:color="auto"/>
                                            <w:left w:val="none" w:sz="0" w:space="0" w:color="auto"/>
                                            <w:bottom w:val="none" w:sz="0" w:space="0" w:color="auto"/>
                                            <w:right w:val="none" w:sz="0" w:space="0" w:color="auto"/>
                                          </w:divBdr>
                                          <w:divsChild>
                                            <w:div w:id="1186603728">
                                              <w:marLeft w:val="0"/>
                                              <w:marRight w:val="0"/>
                                              <w:marTop w:val="0"/>
                                              <w:marBottom w:val="0"/>
                                              <w:divBdr>
                                                <w:top w:val="none" w:sz="0" w:space="0" w:color="auto"/>
                                                <w:left w:val="none" w:sz="0" w:space="0" w:color="auto"/>
                                                <w:bottom w:val="none" w:sz="0" w:space="0" w:color="auto"/>
                                                <w:right w:val="none" w:sz="0" w:space="0" w:color="auto"/>
                                              </w:divBdr>
                                            </w:div>
                                            <w:div w:id="768551167">
                                              <w:marLeft w:val="0"/>
                                              <w:marRight w:val="0"/>
                                              <w:marTop w:val="0"/>
                                              <w:marBottom w:val="0"/>
                                              <w:divBdr>
                                                <w:top w:val="none" w:sz="0" w:space="0" w:color="auto"/>
                                                <w:left w:val="none" w:sz="0" w:space="0" w:color="auto"/>
                                                <w:bottom w:val="none" w:sz="0" w:space="0" w:color="auto"/>
                                                <w:right w:val="none" w:sz="0" w:space="0" w:color="auto"/>
                                              </w:divBdr>
                                              <w:divsChild>
                                                <w:div w:id="7030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8084">
                                          <w:marLeft w:val="0"/>
                                          <w:marRight w:val="0"/>
                                          <w:marTop w:val="0"/>
                                          <w:marBottom w:val="0"/>
                                          <w:divBdr>
                                            <w:top w:val="none" w:sz="0" w:space="0" w:color="auto"/>
                                            <w:left w:val="none" w:sz="0" w:space="0" w:color="auto"/>
                                            <w:bottom w:val="none" w:sz="0" w:space="0" w:color="auto"/>
                                            <w:right w:val="none" w:sz="0" w:space="0" w:color="auto"/>
                                          </w:divBdr>
                                        </w:div>
                                      </w:divsChild>
                                    </w:div>
                                    <w:div w:id="20934585">
                                      <w:marLeft w:val="0"/>
                                      <w:marRight w:val="0"/>
                                      <w:marTop w:val="0"/>
                                      <w:marBottom w:val="0"/>
                                      <w:divBdr>
                                        <w:top w:val="none" w:sz="0" w:space="0" w:color="auto"/>
                                        <w:left w:val="none" w:sz="0" w:space="0" w:color="auto"/>
                                        <w:bottom w:val="none" w:sz="0" w:space="0" w:color="auto"/>
                                        <w:right w:val="none" w:sz="0" w:space="0" w:color="auto"/>
                                      </w:divBdr>
                                      <w:divsChild>
                                        <w:div w:id="1223757668">
                                          <w:marLeft w:val="0"/>
                                          <w:marRight w:val="0"/>
                                          <w:marTop w:val="0"/>
                                          <w:marBottom w:val="0"/>
                                          <w:divBdr>
                                            <w:top w:val="none" w:sz="0" w:space="0" w:color="auto"/>
                                            <w:left w:val="none" w:sz="0" w:space="0" w:color="auto"/>
                                            <w:bottom w:val="none" w:sz="0" w:space="0" w:color="auto"/>
                                            <w:right w:val="none" w:sz="0" w:space="0" w:color="auto"/>
                                          </w:divBdr>
                                        </w:div>
                                      </w:divsChild>
                                    </w:div>
                                    <w:div w:id="1010448625">
                                      <w:marLeft w:val="0"/>
                                      <w:marRight w:val="0"/>
                                      <w:marTop w:val="0"/>
                                      <w:marBottom w:val="0"/>
                                      <w:divBdr>
                                        <w:top w:val="none" w:sz="0" w:space="0" w:color="auto"/>
                                        <w:left w:val="none" w:sz="0" w:space="0" w:color="auto"/>
                                        <w:bottom w:val="none" w:sz="0" w:space="0" w:color="auto"/>
                                        <w:right w:val="none" w:sz="0" w:space="0" w:color="auto"/>
                                      </w:divBdr>
                                      <w:divsChild>
                                        <w:div w:id="616565191">
                                          <w:marLeft w:val="0"/>
                                          <w:marRight w:val="0"/>
                                          <w:marTop w:val="0"/>
                                          <w:marBottom w:val="0"/>
                                          <w:divBdr>
                                            <w:top w:val="none" w:sz="0" w:space="0" w:color="auto"/>
                                            <w:left w:val="none" w:sz="0" w:space="0" w:color="auto"/>
                                            <w:bottom w:val="none" w:sz="0" w:space="0" w:color="auto"/>
                                            <w:right w:val="none" w:sz="0" w:space="0" w:color="auto"/>
                                          </w:divBdr>
                                        </w:div>
                                        <w:div w:id="1136221457">
                                          <w:marLeft w:val="0"/>
                                          <w:marRight w:val="0"/>
                                          <w:marTop w:val="0"/>
                                          <w:marBottom w:val="0"/>
                                          <w:divBdr>
                                            <w:top w:val="none" w:sz="0" w:space="0" w:color="auto"/>
                                            <w:left w:val="none" w:sz="0" w:space="0" w:color="auto"/>
                                            <w:bottom w:val="none" w:sz="0" w:space="0" w:color="auto"/>
                                            <w:right w:val="none" w:sz="0" w:space="0" w:color="auto"/>
                                          </w:divBdr>
                                          <w:divsChild>
                                            <w:div w:id="287247389">
                                              <w:marLeft w:val="0"/>
                                              <w:marRight w:val="0"/>
                                              <w:marTop w:val="0"/>
                                              <w:marBottom w:val="0"/>
                                              <w:divBdr>
                                                <w:top w:val="none" w:sz="0" w:space="0" w:color="auto"/>
                                                <w:left w:val="none" w:sz="0" w:space="0" w:color="auto"/>
                                                <w:bottom w:val="none" w:sz="0" w:space="0" w:color="auto"/>
                                                <w:right w:val="none" w:sz="0" w:space="0" w:color="auto"/>
                                              </w:divBdr>
                                              <w:divsChild>
                                                <w:div w:id="228082047">
                                                  <w:marLeft w:val="0"/>
                                                  <w:marRight w:val="0"/>
                                                  <w:marTop w:val="0"/>
                                                  <w:marBottom w:val="0"/>
                                                  <w:divBdr>
                                                    <w:top w:val="none" w:sz="0" w:space="0" w:color="auto"/>
                                                    <w:left w:val="none" w:sz="0" w:space="0" w:color="auto"/>
                                                    <w:bottom w:val="none" w:sz="0" w:space="0" w:color="auto"/>
                                                    <w:right w:val="none" w:sz="0" w:space="0" w:color="auto"/>
                                                  </w:divBdr>
                                                </w:div>
                                                <w:div w:id="824005531">
                                                  <w:marLeft w:val="0"/>
                                                  <w:marRight w:val="0"/>
                                                  <w:marTop w:val="0"/>
                                                  <w:marBottom w:val="0"/>
                                                  <w:divBdr>
                                                    <w:top w:val="none" w:sz="0" w:space="0" w:color="auto"/>
                                                    <w:left w:val="none" w:sz="0" w:space="0" w:color="auto"/>
                                                    <w:bottom w:val="none" w:sz="0" w:space="0" w:color="auto"/>
                                                    <w:right w:val="none" w:sz="0" w:space="0" w:color="auto"/>
                                                  </w:divBdr>
                                                </w:div>
                                                <w:div w:id="2125420907">
                                                  <w:marLeft w:val="0"/>
                                                  <w:marRight w:val="0"/>
                                                  <w:marTop w:val="0"/>
                                                  <w:marBottom w:val="0"/>
                                                  <w:divBdr>
                                                    <w:top w:val="none" w:sz="0" w:space="0" w:color="auto"/>
                                                    <w:left w:val="none" w:sz="0" w:space="0" w:color="auto"/>
                                                    <w:bottom w:val="none" w:sz="0" w:space="0" w:color="auto"/>
                                                    <w:right w:val="none" w:sz="0" w:space="0" w:color="auto"/>
                                                  </w:divBdr>
                                                </w:div>
                                                <w:div w:id="1679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37775">
                                          <w:marLeft w:val="0"/>
                                          <w:marRight w:val="0"/>
                                          <w:marTop w:val="0"/>
                                          <w:marBottom w:val="0"/>
                                          <w:divBdr>
                                            <w:top w:val="none" w:sz="0" w:space="0" w:color="auto"/>
                                            <w:left w:val="none" w:sz="0" w:space="0" w:color="auto"/>
                                            <w:bottom w:val="none" w:sz="0" w:space="0" w:color="auto"/>
                                            <w:right w:val="none" w:sz="0" w:space="0" w:color="auto"/>
                                          </w:divBdr>
                                          <w:divsChild>
                                            <w:div w:id="1863349603">
                                              <w:marLeft w:val="0"/>
                                              <w:marRight w:val="0"/>
                                              <w:marTop w:val="0"/>
                                              <w:marBottom w:val="0"/>
                                              <w:divBdr>
                                                <w:top w:val="none" w:sz="0" w:space="0" w:color="auto"/>
                                                <w:left w:val="none" w:sz="0" w:space="0" w:color="auto"/>
                                                <w:bottom w:val="none" w:sz="0" w:space="0" w:color="auto"/>
                                                <w:right w:val="none" w:sz="0" w:space="0" w:color="auto"/>
                                              </w:divBdr>
                                            </w:div>
                                            <w:div w:id="950744329">
                                              <w:marLeft w:val="0"/>
                                              <w:marRight w:val="0"/>
                                              <w:marTop w:val="0"/>
                                              <w:marBottom w:val="0"/>
                                              <w:divBdr>
                                                <w:top w:val="none" w:sz="0" w:space="0" w:color="auto"/>
                                                <w:left w:val="none" w:sz="0" w:space="0" w:color="auto"/>
                                                <w:bottom w:val="none" w:sz="0" w:space="0" w:color="auto"/>
                                                <w:right w:val="none" w:sz="0" w:space="0" w:color="auto"/>
                                              </w:divBdr>
                                              <w:divsChild>
                                                <w:div w:id="18814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2742">
                                          <w:marLeft w:val="0"/>
                                          <w:marRight w:val="0"/>
                                          <w:marTop w:val="0"/>
                                          <w:marBottom w:val="0"/>
                                          <w:divBdr>
                                            <w:top w:val="none" w:sz="0" w:space="0" w:color="auto"/>
                                            <w:left w:val="none" w:sz="0" w:space="0" w:color="auto"/>
                                            <w:bottom w:val="none" w:sz="0" w:space="0" w:color="auto"/>
                                            <w:right w:val="none" w:sz="0" w:space="0" w:color="auto"/>
                                          </w:divBdr>
                                        </w:div>
                                        <w:div w:id="1026979432">
                                          <w:marLeft w:val="0"/>
                                          <w:marRight w:val="0"/>
                                          <w:marTop w:val="0"/>
                                          <w:marBottom w:val="0"/>
                                          <w:divBdr>
                                            <w:top w:val="none" w:sz="0" w:space="0" w:color="auto"/>
                                            <w:left w:val="none" w:sz="0" w:space="0" w:color="auto"/>
                                            <w:bottom w:val="none" w:sz="0" w:space="0" w:color="auto"/>
                                            <w:right w:val="none" w:sz="0" w:space="0" w:color="auto"/>
                                          </w:divBdr>
                                        </w:div>
                                        <w:div w:id="1544636095">
                                          <w:marLeft w:val="0"/>
                                          <w:marRight w:val="0"/>
                                          <w:marTop w:val="0"/>
                                          <w:marBottom w:val="0"/>
                                          <w:divBdr>
                                            <w:top w:val="none" w:sz="0" w:space="0" w:color="auto"/>
                                            <w:left w:val="none" w:sz="0" w:space="0" w:color="auto"/>
                                            <w:bottom w:val="none" w:sz="0" w:space="0" w:color="auto"/>
                                            <w:right w:val="none" w:sz="0" w:space="0" w:color="auto"/>
                                          </w:divBdr>
                                          <w:divsChild>
                                            <w:div w:id="322047129">
                                              <w:marLeft w:val="0"/>
                                              <w:marRight w:val="0"/>
                                              <w:marTop w:val="0"/>
                                              <w:marBottom w:val="0"/>
                                              <w:divBdr>
                                                <w:top w:val="none" w:sz="0" w:space="0" w:color="auto"/>
                                                <w:left w:val="none" w:sz="0" w:space="0" w:color="auto"/>
                                                <w:bottom w:val="none" w:sz="0" w:space="0" w:color="auto"/>
                                                <w:right w:val="none" w:sz="0" w:space="0" w:color="auto"/>
                                              </w:divBdr>
                                              <w:divsChild>
                                                <w:div w:id="1655328146">
                                                  <w:marLeft w:val="0"/>
                                                  <w:marRight w:val="0"/>
                                                  <w:marTop w:val="0"/>
                                                  <w:marBottom w:val="0"/>
                                                  <w:divBdr>
                                                    <w:top w:val="none" w:sz="0" w:space="0" w:color="auto"/>
                                                    <w:left w:val="none" w:sz="0" w:space="0" w:color="auto"/>
                                                    <w:bottom w:val="none" w:sz="0" w:space="0" w:color="auto"/>
                                                    <w:right w:val="none" w:sz="0" w:space="0" w:color="auto"/>
                                                  </w:divBdr>
                                                </w:div>
                                                <w:div w:id="2009749006">
                                                  <w:marLeft w:val="0"/>
                                                  <w:marRight w:val="0"/>
                                                  <w:marTop w:val="0"/>
                                                  <w:marBottom w:val="0"/>
                                                  <w:divBdr>
                                                    <w:top w:val="none" w:sz="0" w:space="0" w:color="auto"/>
                                                    <w:left w:val="none" w:sz="0" w:space="0" w:color="auto"/>
                                                    <w:bottom w:val="none" w:sz="0" w:space="0" w:color="auto"/>
                                                    <w:right w:val="none" w:sz="0" w:space="0" w:color="auto"/>
                                                  </w:divBdr>
                                                </w:div>
                                                <w:div w:id="20356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5101">
                                          <w:marLeft w:val="0"/>
                                          <w:marRight w:val="0"/>
                                          <w:marTop w:val="0"/>
                                          <w:marBottom w:val="0"/>
                                          <w:divBdr>
                                            <w:top w:val="none" w:sz="0" w:space="0" w:color="auto"/>
                                            <w:left w:val="none" w:sz="0" w:space="0" w:color="auto"/>
                                            <w:bottom w:val="none" w:sz="0" w:space="0" w:color="auto"/>
                                            <w:right w:val="none" w:sz="0" w:space="0" w:color="auto"/>
                                          </w:divBdr>
                                          <w:divsChild>
                                            <w:div w:id="535385575">
                                              <w:marLeft w:val="0"/>
                                              <w:marRight w:val="0"/>
                                              <w:marTop w:val="0"/>
                                              <w:marBottom w:val="0"/>
                                              <w:divBdr>
                                                <w:top w:val="none" w:sz="0" w:space="0" w:color="auto"/>
                                                <w:left w:val="none" w:sz="0" w:space="0" w:color="auto"/>
                                                <w:bottom w:val="none" w:sz="0" w:space="0" w:color="auto"/>
                                                <w:right w:val="none" w:sz="0" w:space="0" w:color="auto"/>
                                              </w:divBdr>
                                            </w:div>
                                            <w:div w:id="1806701306">
                                              <w:marLeft w:val="0"/>
                                              <w:marRight w:val="0"/>
                                              <w:marTop w:val="0"/>
                                              <w:marBottom w:val="0"/>
                                              <w:divBdr>
                                                <w:top w:val="none" w:sz="0" w:space="0" w:color="auto"/>
                                                <w:left w:val="none" w:sz="0" w:space="0" w:color="auto"/>
                                                <w:bottom w:val="none" w:sz="0" w:space="0" w:color="auto"/>
                                                <w:right w:val="none" w:sz="0" w:space="0" w:color="auto"/>
                                              </w:divBdr>
                                              <w:divsChild>
                                                <w:div w:id="430198440">
                                                  <w:marLeft w:val="0"/>
                                                  <w:marRight w:val="0"/>
                                                  <w:marTop w:val="0"/>
                                                  <w:marBottom w:val="0"/>
                                                  <w:divBdr>
                                                    <w:top w:val="none" w:sz="0" w:space="0" w:color="auto"/>
                                                    <w:left w:val="none" w:sz="0" w:space="0" w:color="auto"/>
                                                    <w:bottom w:val="none" w:sz="0" w:space="0" w:color="auto"/>
                                                    <w:right w:val="none" w:sz="0" w:space="0" w:color="auto"/>
                                                  </w:divBdr>
                                                </w:div>
                                                <w:div w:id="488794447">
                                                  <w:marLeft w:val="0"/>
                                                  <w:marRight w:val="0"/>
                                                  <w:marTop w:val="0"/>
                                                  <w:marBottom w:val="0"/>
                                                  <w:divBdr>
                                                    <w:top w:val="none" w:sz="0" w:space="0" w:color="auto"/>
                                                    <w:left w:val="none" w:sz="0" w:space="0" w:color="auto"/>
                                                    <w:bottom w:val="none" w:sz="0" w:space="0" w:color="auto"/>
                                                    <w:right w:val="none" w:sz="0" w:space="0" w:color="auto"/>
                                                  </w:divBdr>
                                                </w:div>
                                                <w:div w:id="789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7969">
                                          <w:marLeft w:val="0"/>
                                          <w:marRight w:val="0"/>
                                          <w:marTop w:val="0"/>
                                          <w:marBottom w:val="0"/>
                                          <w:divBdr>
                                            <w:top w:val="none" w:sz="0" w:space="0" w:color="auto"/>
                                            <w:left w:val="none" w:sz="0" w:space="0" w:color="auto"/>
                                            <w:bottom w:val="none" w:sz="0" w:space="0" w:color="auto"/>
                                            <w:right w:val="none" w:sz="0" w:space="0" w:color="auto"/>
                                          </w:divBdr>
                                        </w:div>
                                        <w:div w:id="2168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87487">
                                  <w:marLeft w:val="0"/>
                                  <w:marRight w:val="0"/>
                                  <w:marTop w:val="0"/>
                                  <w:marBottom w:val="0"/>
                                  <w:divBdr>
                                    <w:top w:val="none" w:sz="0" w:space="0" w:color="auto"/>
                                    <w:left w:val="none" w:sz="0" w:space="0" w:color="auto"/>
                                    <w:bottom w:val="none" w:sz="0" w:space="0" w:color="auto"/>
                                    <w:right w:val="none" w:sz="0" w:space="0" w:color="auto"/>
                                  </w:divBdr>
                                  <w:divsChild>
                                    <w:div w:id="1493833186">
                                      <w:marLeft w:val="0"/>
                                      <w:marRight w:val="0"/>
                                      <w:marTop w:val="0"/>
                                      <w:marBottom w:val="0"/>
                                      <w:divBdr>
                                        <w:top w:val="none" w:sz="0" w:space="0" w:color="auto"/>
                                        <w:left w:val="none" w:sz="0" w:space="0" w:color="auto"/>
                                        <w:bottom w:val="none" w:sz="0" w:space="0" w:color="auto"/>
                                        <w:right w:val="none" w:sz="0" w:space="0" w:color="auto"/>
                                      </w:divBdr>
                                    </w:div>
                                    <w:div w:id="1986163188">
                                      <w:marLeft w:val="0"/>
                                      <w:marRight w:val="0"/>
                                      <w:marTop w:val="0"/>
                                      <w:marBottom w:val="0"/>
                                      <w:divBdr>
                                        <w:top w:val="none" w:sz="0" w:space="0" w:color="auto"/>
                                        <w:left w:val="none" w:sz="0" w:space="0" w:color="auto"/>
                                        <w:bottom w:val="none" w:sz="0" w:space="0" w:color="auto"/>
                                        <w:right w:val="none" w:sz="0" w:space="0" w:color="auto"/>
                                      </w:divBdr>
                                      <w:divsChild>
                                        <w:div w:id="227889221">
                                          <w:marLeft w:val="0"/>
                                          <w:marRight w:val="0"/>
                                          <w:marTop w:val="0"/>
                                          <w:marBottom w:val="0"/>
                                          <w:divBdr>
                                            <w:top w:val="none" w:sz="0" w:space="0" w:color="auto"/>
                                            <w:left w:val="none" w:sz="0" w:space="0" w:color="auto"/>
                                            <w:bottom w:val="none" w:sz="0" w:space="0" w:color="auto"/>
                                            <w:right w:val="none" w:sz="0" w:space="0" w:color="auto"/>
                                          </w:divBdr>
                                        </w:div>
                                        <w:div w:id="1822574250">
                                          <w:marLeft w:val="0"/>
                                          <w:marRight w:val="0"/>
                                          <w:marTop w:val="0"/>
                                          <w:marBottom w:val="0"/>
                                          <w:divBdr>
                                            <w:top w:val="none" w:sz="0" w:space="0" w:color="auto"/>
                                            <w:left w:val="none" w:sz="0" w:space="0" w:color="auto"/>
                                            <w:bottom w:val="none" w:sz="0" w:space="0" w:color="auto"/>
                                            <w:right w:val="none" w:sz="0" w:space="0" w:color="auto"/>
                                          </w:divBdr>
                                          <w:divsChild>
                                            <w:div w:id="397214868">
                                              <w:marLeft w:val="0"/>
                                              <w:marRight w:val="0"/>
                                              <w:marTop w:val="0"/>
                                              <w:marBottom w:val="0"/>
                                              <w:divBdr>
                                                <w:top w:val="none" w:sz="0" w:space="0" w:color="auto"/>
                                                <w:left w:val="none" w:sz="0" w:space="0" w:color="auto"/>
                                                <w:bottom w:val="none" w:sz="0" w:space="0" w:color="auto"/>
                                                <w:right w:val="none" w:sz="0" w:space="0" w:color="auto"/>
                                              </w:divBdr>
                                            </w:div>
                                            <w:div w:id="749693641">
                                              <w:marLeft w:val="0"/>
                                              <w:marRight w:val="0"/>
                                              <w:marTop w:val="0"/>
                                              <w:marBottom w:val="0"/>
                                              <w:divBdr>
                                                <w:top w:val="none" w:sz="0" w:space="0" w:color="auto"/>
                                                <w:left w:val="none" w:sz="0" w:space="0" w:color="auto"/>
                                                <w:bottom w:val="none" w:sz="0" w:space="0" w:color="auto"/>
                                                <w:right w:val="none" w:sz="0" w:space="0" w:color="auto"/>
                                              </w:divBdr>
                                            </w:div>
                                            <w:div w:id="1520386634">
                                              <w:marLeft w:val="0"/>
                                              <w:marRight w:val="0"/>
                                              <w:marTop w:val="0"/>
                                              <w:marBottom w:val="0"/>
                                              <w:divBdr>
                                                <w:top w:val="none" w:sz="0" w:space="0" w:color="auto"/>
                                                <w:left w:val="none" w:sz="0" w:space="0" w:color="auto"/>
                                                <w:bottom w:val="none" w:sz="0" w:space="0" w:color="auto"/>
                                                <w:right w:val="none" w:sz="0" w:space="0" w:color="auto"/>
                                              </w:divBdr>
                                            </w:div>
                                            <w:div w:id="639068333">
                                              <w:marLeft w:val="0"/>
                                              <w:marRight w:val="0"/>
                                              <w:marTop w:val="0"/>
                                              <w:marBottom w:val="0"/>
                                              <w:divBdr>
                                                <w:top w:val="none" w:sz="0" w:space="0" w:color="auto"/>
                                                <w:left w:val="none" w:sz="0" w:space="0" w:color="auto"/>
                                                <w:bottom w:val="none" w:sz="0" w:space="0" w:color="auto"/>
                                                <w:right w:val="none" w:sz="0" w:space="0" w:color="auto"/>
                                              </w:divBdr>
                                            </w:div>
                                            <w:div w:id="13274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3811">
                                  <w:marLeft w:val="0"/>
                                  <w:marRight w:val="0"/>
                                  <w:marTop w:val="0"/>
                                  <w:marBottom w:val="0"/>
                                  <w:divBdr>
                                    <w:top w:val="none" w:sz="0" w:space="0" w:color="auto"/>
                                    <w:left w:val="none" w:sz="0" w:space="0" w:color="auto"/>
                                    <w:bottom w:val="none" w:sz="0" w:space="0" w:color="auto"/>
                                    <w:right w:val="none" w:sz="0" w:space="0" w:color="auto"/>
                                  </w:divBdr>
                                  <w:divsChild>
                                    <w:div w:id="1619024724">
                                      <w:marLeft w:val="0"/>
                                      <w:marRight w:val="0"/>
                                      <w:marTop w:val="0"/>
                                      <w:marBottom w:val="0"/>
                                      <w:divBdr>
                                        <w:top w:val="none" w:sz="0" w:space="0" w:color="auto"/>
                                        <w:left w:val="none" w:sz="0" w:space="0" w:color="auto"/>
                                        <w:bottom w:val="none" w:sz="0" w:space="0" w:color="auto"/>
                                        <w:right w:val="none" w:sz="0" w:space="0" w:color="auto"/>
                                      </w:divBdr>
                                    </w:div>
                                  </w:divsChild>
                                </w:div>
                                <w:div w:id="1310791531">
                                  <w:marLeft w:val="0"/>
                                  <w:marRight w:val="0"/>
                                  <w:marTop w:val="0"/>
                                  <w:marBottom w:val="0"/>
                                  <w:divBdr>
                                    <w:top w:val="none" w:sz="0" w:space="0" w:color="auto"/>
                                    <w:left w:val="none" w:sz="0" w:space="0" w:color="auto"/>
                                    <w:bottom w:val="none" w:sz="0" w:space="0" w:color="auto"/>
                                    <w:right w:val="none" w:sz="0" w:space="0" w:color="auto"/>
                                  </w:divBdr>
                                  <w:divsChild>
                                    <w:div w:id="47532253">
                                      <w:marLeft w:val="0"/>
                                      <w:marRight w:val="0"/>
                                      <w:marTop w:val="0"/>
                                      <w:marBottom w:val="0"/>
                                      <w:divBdr>
                                        <w:top w:val="none" w:sz="0" w:space="0" w:color="auto"/>
                                        <w:left w:val="none" w:sz="0" w:space="0" w:color="auto"/>
                                        <w:bottom w:val="none" w:sz="0" w:space="0" w:color="auto"/>
                                        <w:right w:val="none" w:sz="0" w:space="0" w:color="auto"/>
                                      </w:divBdr>
                                    </w:div>
                                    <w:div w:id="856772852">
                                      <w:marLeft w:val="0"/>
                                      <w:marRight w:val="0"/>
                                      <w:marTop w:val="0"/>
                                      <w:marBottom w:val="0"/>
                                      <w:divBdr>
                                        <w:top w:val="none" w:sz="0" w:space="0" w:color="auto"/>
                                        <w:left w:val="none" w:sz="0" w:space="0" w:color="auto"/>
                                        <w:bottom w:val="none" w:sz="0" w:space="0" w:color="auto"/>
                                        <w:right w:val="none" w:sz="0" w:space="0" w:color="auto"/>
                                      </w:divBdr>
                                      <w:divsChild>
                                        <w:div w:id="1557350379">
                                          <w:marLeft w:val="0"/>
                                          <w:marRight w:val="0"/>
                                          <w:marTop w:val="0"/>
                                          <w:marBottom w:val="0"/>
                                          <w:divBdr>
                                            <w:top w:val="none" w:sz="0" w:space="0" w:color="auto"/>
                                            <w:left w:val="none" w:sz="0" w:space="0" w:color="auto"/>
                                            <w:bottom w:val="none" w:sz="0" w:space="0" w:color="auto"/>
                                            <w:right w:val="none" w:sz="0" w:space="0" w:color="auto"/>
                                          </w:divBdr>
                                        </w:div>
                                        <w:div w:id="1457215612">
                                          <w:marLeft w:val="0"/>
                                          <w:marRight w:val="0"/>
                                          <w:marTop w:val="0"/>
                                          <w:marBottom w:val="0"/>
                                          <w:divBdr>
                                            <w:top w:val="none" w:sz="0" w:space="0" w:color="auto"/>
                                            <w:left w:val="none" w:sz="0" w:space="0" w:color="auto"/>
                                            <w:bottom w:val="none" w:sz="0" w:space="0" w:color="auto"/>
                                            <w:right w:val="none" w:sz="0" w:space="0" w:color="auto"/>
                                          </w:divBdr>
                                          <w:divsChild>
                                            <w:div w:id="373238094">
                                              <w:marLeft w:val="0"/>
                                              <w:marRight w:val="0"/>
                                              <w:marTop w:val="0"/>
                                              <w:marBottom w:val="0"/>
                                              <w:divBdr>
                                                <w:top w:val="none" w:sz="0" w:space="0" w:color="auto"/>
                                                <w:left w:val="none" w:sz="0" w:space="0" w:color="auto"/>
                                                <w:bottom w:val="none" w:sz="0" w:space="0" w:color="auto"/>
                                                <w:right w:val="none" w:sz="0" w:space="0" w:color="auto"/>
                                              </w:divBdr>
                                            </w:div>
                                            <w:div w:id="718477391">
                                              <w:marLeft w:val="0"/>
                                              <w:marRight w:val="0"/>
                                              <w:marTop w:val="0"/>
                                              <w:marBottom w:val="0"/>
                                              <w:divBdr>
                                                <w:top w:val="none" w:sz="0" w:space="0" w:color="auto"/>
                                                <w:left w:val="none" w:sz="0" w:space="0" w:color="auto"/>
                                                <w:bottom w:val="none" w:sz="0" w:space="0" w:color="auto"/>
                                                <w:right w:val="none" w:sz="0" w:space="0" w:color="auto"/>
                                              </w:divBdr>
                                            </w:div>
                                            <w:div w:id="6317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065">
                                      <w:marLeft w:val="0"/>
                                      <w:marRight w:val="0"/>
                                      <w:marTop w:val="0"/>
                                      <w:marBottom w:val="0"/>
                                      <w:divBdr>
                                        <w:top w:val="none" w:sz="0" w:space="0" w:color="auto"/>
                                        <w:left w:val="none" w:sz="0" w:space="0" w:color="auto"/>
                                        <w:bottom w:val="none" w:sz="0" w:space="0" w:color="auto"/>
                                        <w:right w:val="none" w:sz="0" w:space="0" w:color="auto"/>
                                      </w:divBdr>
                                    </w:div>
                                    <w:div w:id="2136361990">
                                      <w:marLeft w:val="0"/>
                                      <w:marRight w:val="0"/>
                                      <w:marTop w:val="0"/>
                                      <w:marBottom w:val="0"/>
                                      <w:divBdr>
                                        <w:top w:val="none" w:sz="0" w:space="0" w:color="auto"/>
                                        <w:left w:val="none" w:sz="0" w:space="0" w:color="auto"/>
                                        <w:bottom w:val="none" w:sz="0" w:space="0" w:color="auto"/>
                                        <w:right w:val="none" w:sz="0" w:space="0" w:color="auto"/>
                                      </w:divBdr>
                                    </w:div>
                                    <w:div w:id="303970818">
                                      <w:marLeft w:val="0"/>
                                      <w:marRight w:val="0"/>
                                      <w:marTop w:val="0"/>
                                      <w:marBottom w:val="0"/>
                                      <w:divBdr>
                                        <w:top w:val="none" w:sz="0" w:space="0" w:color="auto"/>
                                        <w:left w:val="none" w:sz="0" w:space="0" w:color="auto"/>
                                        <w:bottom w:val="none" w:sz="0" w:space="0" w:color="auto"/>
                                        <w:right w:val="none" w:sz="0" w:space="0" w:color="auto"/>
                                      </w:divBdr>
                                    </w:div>
                                    <w:div w:id="347367168">
                                      <w:marLeft w:val="0"/>
                                      <w:marRight w:val="0"/>
                                      <w:marTop w:val="0"/>
                                      <w:marBottom w:val="0"/>
                                      <w:divBdr>
                                        <w:top w:val="none" w:sz="0" w:space="0" w:color="auto"/>
                                        <w:left w:val="none" w:sz="0" w:space="0" w:color="auto"/>
                                        <w:bottom w:val="none" w:sz="0" w:space="0" w:color="auto"/>
                                        <w:right w:val="none" w:sz="0" w:space="0" w:color="auto"/>
                                      </w:divBdr>
                                      <w:divsChild>
                                        <w:div w:id="1249391857">
                                          <w:marLeft w:val="0"/>
                                          <w:marRight w:val="0"/>
                                          <w:marTop w:val="0"/>
                                          <w:marBottom w:val="0"/>
                                          <w:divBdr>
                                            <w:top w:val="none" w:sz="0" w:space="0" w:color="auto"/>
                                            <w:left w:val="none" w:sz="0" w:space="0" w:color="auto"/>
                                            <w:bottom w:val="none" w:sz="0" w:space="0" w:color="auto"/>
                                            <w:right w:val="none" w:sz="0" w:space="0" w:color="auto"/>
                                          </w:divBdr>
                                          <w:divsChild>
                                            <w:div w:id="1306010779">
                                              <w:marLeft w:val="0"/>
                                              <w:marRight w:val="0"/>
                                              <w:marTop w:val="0"/>
                                              <w:marBottom w:val="0"/>
                                              <w:divBdr>
                                                <w:top w:val="none" w:sz="0" w:space="0" w:color="auto"/>
                                                <w:left w:val="none" w:sz="0" w:space="0" w:color="auto"/>
                                                <w:bottom w:val="none" w:sz="0" w:space="0" w:color="auto"/>
                                                <w:right w:val="none" w:sz="0" w:space="0" w:color="auto"/>
                                              </w:divBdr>
                                            </w:div>
                                            <w:div w:id="1410420983">
                                              <w:marLeft w:val="0"/>
                                              <w:marRight w:val="0"/>
                                              <w:marTop w:val="0"/>
                                              <w:marBottom w:val="0"/>
                                              <w:divBdr>
                                                <w:top w:val="none" w:sz="0" w:space="0" w:color="auto"/>
                                                <w:left w:val="none" w:sz="0" w:space="0" w:color="auto"/>
                                                <w:bottom w:val="none" w:sz="0" w:space="0" w:color="auto"/>
                                                <w:right w:val="none" w:sz="0" w:space="0" w:color="auto"/>
                                              </w:divBdr>
                                            </w:div>
                                            <w:div w:id="1148740709">
                                              <w:marLeft w:val="0"/>
                                              <w:marRight w:val="0"/>
                                              <w:marTop w:val="0"/>
                                              <w:marBottom w:val="0"/>
                                              <w:divBdr>
                                                <w:top w:val="none" w:sz="0" w:space="0" w:color="auto"/>
                                                <w:left w:val="none" w:sz="0" w:space="0" w:color="auto"/>
                                                <w:bottom w:val="none" w:sz="0" w:space="0" w:color="auto"/>
                                                <w:right w:val="none" w:sz="0" w:space="0" w:color="auto"/>
                                              </w:divBdr>
                                            </w:div>
                                            <w:div w:id="766316466">
                                              <w:marLeft w:val="0"/>
                                              <w:marRight w:val="0"/>
                                              <w:marTop w:val="0"/>
                                              <w:marBottom w:val="0"/>
                                              <w:divBdr>
                                                <w:top w:val="none" w:sz="0" w:space="0" w:color="auto"/>
                                                <w:left w:val="none" w:sz="0" w:space="0" w:color="auto"/>
                                                <w:bottom w:val="none" w:sz="0" w:space="0" w:color="auto"/>
                                                <w:right w:val="none" w:sz="0" w:space="0" w:color="auto"/>
                                              </w:divBdr>
                                            </w:div>
                                            <w:div w:id="76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905">
                                      <w:marLeft w:val="0"/>
                                      <w:marRight w:val="0"/>
                                      <w:marTop w:val="0"/>
                                      <w:marBottom w:val="0"/>
                                      <w:divBdr>
                                        <w:top w:val="none" w:sz="0" w:space="0" w:color="auto"/>
                                        <w:left w:val="none" w:sz="0" w:space="0" w:color="auto"/>
                                        <w:bottom w:val="none" w:sz="0" w:space="0" w:color="auto"/>
                                        <w:right w:val="none" w:sz="0" w:space="0" w:color="auto"/>
                                      </w:divBdr>
                                    </w:div>
                                  </w:divsChild>
                                </w:div>
                                <w:div w:id="3365616">
                                  <w:marLeft w:val="0"/>
                                  <w:marRight w:val="0"/>
                                  <w:marTop w:val="0"/>
                                  <w:marBottom w:val="0"/>
                                  <w:divBdr>
                                    <w:top w:val="none" w:sz="0" w:space="0" w:color="auto"/>
                                    <w:left w:val="none" w:sz="0" w:space="0" w:color="auto"/>
                                    <w:bottom w:val="none" w:sz="0" w:space="0" w:color="auto"/>
                                    <w:right w:val="none" w:sz="0" w:space="0" w:color="auto"/>
                                  </w:divBdr>
                                  <w:divsChild>
                                    <w:div w:id="1789201625">
                                      <w:marLeft w:val="0"/>
                                      <w:marRight w:val="0"/>
                                      <w:marTop w:val="0"/>
                                      <w:marBottom w:val="0"/>
                                      <w:divBdr>
                                        <w:top w:val="none" w:sz="0" w:space="0" w:color="auto"/>
                                        <w:left w:val="none" w:sz="0" w:space="0" w:color="auto"/>
                                        <w:bottom w:val="none" w:sz="0" w:space="0" w:color="auto"/>
                                        <w:right w:val="none" w:sz="0" w:space="0" w:color="auto"/>
                                      </w:divBdr>
                                    </w:div>
                                    <w:div w:id="1405298783">
                                      <w:marLeft w:val="0"/>
                                      <w:marRight w:val="0"/>
                                      <w:marTop w:val="0"/>
                                      <w:marBottom w:val="0"/>
                                      <w:divBdr>
                                        <w:top w:val="none" w:sz="0" w:space="0" w:color="auto"/>
                                        <w:left w:val="none" w:sz="0" w:space="0" w:color="auto"/>
                                        <w:bottom w:val="none" w:sz="0" w:space="0" w:color="auto"/>
                                        <w:right w:val="none" w:sz="0" w:space="0" w:color="auto"/>
                                      </w:divBdr>
                                      <w:divsChild>
                                        <w:div w:id="690305437">
                                          <w:marLeft w:val="0"/>
                                          <w:marRight w:val="0"/>
                                          <w:marTop w:val="0"/>
                                          <w:marBottom w:val="0"/>
                                          <w:divBdr>
                                            <w:top w:val="none" w:sz="0" w:space="0" w:color="auto"/>
                                            <w:left w:val="none" w:sz="0" w:space="0" w:color="auto"/>
                                            <w:bottom w:val="none" w:sz="0" w:space="0" w:color="auto"/>
                                            <w:right w:val="none" w:sz="0" w:space="0" w:color="auto"/>
                                          </w:divBdr>
                                          <w:divsChild>
                                            <w:div w:id="243489576">
                                              <w:marLeft w:val="0"/>
                                              <w:marRight w:val="0"/>
                                              <w:marTop w:val="0"/>
                                              <w:marBottom w:val="0"/>
                                              <w:divBdr>
                                                <w:top w:val="none" w:sz="0" w:space="0" w:color="auto"/>
                                                <w:left w:val="none" w:sz="0" w:space="0" w:color="auto"/>
                                                <w:bottom w:val="none" w:sz="0" w:space="0" w:color="auto"/>
                                                <w:right w:val="none" w:sz="0" w:space="0" w:color="auto"/>
                                              </w:divBdr>
                                            </w:div>
                                            <w:div w:id="711884490">
                                              <w:marLeft w:val="0"/>
                                              <w:marRight w:val="0"/>
                                              <w:marTop w:val="0"/>
                                              <w:marBottom w:val="0"/>
                                              <w:divBdr>
                                                <w:top w:val="none" w:sz="0" w:space="0" w:color="auto"/>
                                                <w:left w:val="none" w:sz="0" w:space="0" w:color="auto"/>
                                                <w:bottom w:val="none" w:sz="0" w:space="0" w:color="auto"/>
                                                <w:right w:val="none" w:sz="0" w:space="0" w:color="auto"/>
                                              </w:divBdr>
                                            </w:div>
                                            <w:div w:id="11386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6336">
                                      <w:marLeft w:val="0"/>
                                      <w:marRight w:val="0"/>
                                      <w:marTop w:val="0"/>
                                      <w:marBottom w:val="0"/>
                                      <w:divBdr>
                                        <w:top w:val="none" w:sz="0" w:space="0" w:color="auto"/>
                                        <w:left w:val="none" w:sz="0" w:space="0" w:color="auto"/>
                                        <w:bottom w:val="none" w:sz="0" w:space="0" w:color="auto"/>
                                        <w:right w:val="none" w:sz="0" w:space="0" w:color="auto"/>
                                      </w:divBdr>
                                      <w:divsChild>
                                        <w:div w:id="1772895239">
                                          <w:marLeft w:val="0"/>
                                          <w:marRight w:val="0"/>
                                          <w:marTop w:val="0"/>
                                          <w:marBottom w:val="0"/>
                                          <w:divBdr>
                                            <w:top w:val="none" w:sz="0" w:space="0" w:color="auto"/>
                                            <w:left w:val="none" w:sz="0" w:space="0" w:color="auto"/>
                                            <w:bottom w:val="none" w:sz="0" w:space="0" w:color="auto"/>
                                            <w:right w:val="none" w:sz="0" w:space="0" w:color="auto"/>
                                          </w:divBdr>
                                        </w:div>
                                        <w:div w:id="1471749884">
                                          <w:marLeft w:val="0"/>
                                          <w:marRight w:val="0"/>
                                          <w:marTop w:val="0"/>
                                          <w:marBottom w:val="0"/>
                                          <w:divBdr>
                                            <w:top w:val="none" w:sz="0" w:space="0" w:color="auto"/>
                                            <w:left w:val="none" w:sz="0" w:space="0" w:color="auto"/>
                                            <w:bottom w:val="none" w:sz="0" w:space="0" w:color="auto"/>
                                            <w:right w:val="none" w:sz="0" w:space="0" w:color="auto"/>
                                          </w:divBdr>
                                          <w:divsChild>
                                            <w:div w:id="19105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4162">
                                      <w:marLeft w:val="0"/>
                                      <w:marRight w:val="0"/>
                                      <w:marTop w:val="0"/>
                                      <w:marBottom w:val="0"/>
                                      <w:divBdr>
                                        <w:top w:val="none" w:sz="0" w:space="0" w:color="auto"/>
                                        <w:left w:val="none" w:sz="0" w:space="0" w:color="auto"/>
                                        <w:bottom w:val="none" w:sz="0" w:space="0" w:color="auto"/>
                                        <w:right w:val="none" w:sz="0" w:space="0" w:color="auto"/>
                                      </w:divBdr>
                                      <w:divsChild>
                                        <w:div w:id="132645323">
                                          <w:marLeft w:val="0"/>
                                          <w:marRight w:val="0"/>
                                          <w:marTop w:val="0"/>
                                          <w:marBottom w:val="0"/>
                                          <w:divBdr>
                                            <w:top w:val="none" w:sz="0" w:space="0" w:color="auto"/>
                                            <w:left w:val="none" w:sz="0" w:space="0" w:color="auto"/>
                                            <w:bottom w:val="none" w:sz="0" w:space="0" w:color="auto"/>
                                            <w:right w:val="none" w:sz="0" w:space="0" w:color="auto"/>
                                          </w:divBdr>
                                        </w:div>
                                        <w:div w:id="1386684416">
                                          <w:marLeft w:val="0"/>
                                          <w:marRight w:val="0"/>
                                          <w:marTop w:val="0"/>
                                          <w:marBottom w:val="0"/>
                                          <w:divBdr>
                                            <w:top w:val="none" w:sz="0" w:space="0" w:color="auto"/>
                                            <w:left w:val="none" w:sz="0" w:space="0" w:color="auto"/>
                                            <w:bottom w:val="none" w:sz="0" w:space="0" w:color="auto"/>
                                            <w:right w:val="none" w:sz="0" w:space="0" w:color="auto"/>
                                          </w:divBdr>
                                          <w:divsChild>
                                            <w:div w:id="1382825268">
                                              <w:marLeft w:val="0"/>
                                              <w:marRight w:val="0"/>
                                              <w:marTop w:val="0"/>
                                              <w:marBottom w:val="0"/>
                                              <w:divBdr>
                                                <w:top w:val="none" w:sz="0" w:space="0" w:color="auto"/>
                                                <w:left w:val="none" w:sz="0" w:space="0" w:color="auto"/>
                                                <w:bottom w:val="none" w:sz="0" w:space="0" w:color="auto"/>
                                                <w:right w:val="none" w:sz="0" w:space="0" w:color="auto"/>
                                              </w:divBdr>
                                            </w:div>
                                            <w:div w:id="8796994">
                                              <w:marLeft w:val="0"/>
                                              <w:marRight w:val="0"/>
                                              <w:marTop w:val="0"/>
                                              <w:marBottom w:val="0"/>
                                              <w:divBdr>
                                                <w:top w:val="none" w:sz="0" w:space="0" w:color="auto"/>
                                                <w:left w:val="none" w:sz="0" w:space="0" w:color="auto"/>
                                                <w:bottom w:val="none" w:sz="0" w:space="0" w:color="auto"/>
                                                <w:right w:val="none" w:sz="0" w:space="0" w:color="auto"/>
                                              </w:divBdr>
                                            </w:div>
                                            <w:div w:id="1680501504">
                                              <w:marLeft w:val="0"/>
                                              <w:marRight w:val="0"/>
                                              <w:marTop w:val="0"/>
                                              <w:marBottom w:val="0"/>
                                              <w:divBdr>
                                                <w:top w:val="none" w:sz="0" w:space="0" w:color="auto"/>
                                                <w:left w:val="none" w:sz="0" w:space="0" w:color="auto"/>
                                                <w:bottom w:val="none" w:sz="0" w:space="0" w:color="auto"/>
                                                <w:right w:val="none" w:sz="0" w:space="0" w:color="auto"/>
                                              </w:divBdr>
                                            </w:div>
                                            <w:div w:id="128714776">
                                              <w:marLeft w:val="0"/>
                                              <w:marRight w:val="0"/>
                                              <w:marTop w:val="0"/>
                                              <w:marBottom w:val="0"/>
                                              <w:divBdr>
                                                <w:top w:val="none" w:sz="0" w:space="0" w:color="auto"/>
                                                <w:left w:val="none" w:sz="0" w:space="0" w:color="auto"/>
                                                <w:bottom w:val="none" w:sz="0" w:space="0" w:color="auto"/>
                                                <w:right w:val="none" w:sz="0" w:space="0" w:color="auto"/>
                                              </w:divBdr>
                                            </w:div>
                                            <w:div w:id="274362510">
                                              <w:marLeft w:val="0"/>
                                              <w:marRight w:val="0"/>
                                              <w:marTop w:val="0"/>
                                              <w:marBottom w:val="0"/>
                                              <w:divBdr>
                                                <w:top w:val="none" w:sz="0" w:space="0" w:color="auto"/>
                                                <w:left w:val="none" w:sz="0" w:space="0" w:color="auto"/>
                                                <w:bottom w:val="none" w:sz="0" w:space="0" w:color="auto"/>
                                                <w:right w:val="none" w:sz="0" w:space="0" w:color="auto"/>
                                              </w:divBdr>
                                            </w:div>
                                            <w:div w:id="264964107">
                                              <w:marLeft w:val="0"/>
                                              <w:marRight w:val="0"/>
                                              <w:marTop w:val="0"/>
                                              <w:marBottom w:val="0"/>
                                              <w:divBdr>
                                                <w:top w:val="none" w:sz="0" w:space="0" w:color="auto"/>
                                                <w:left w:val="none" w:sz="0" w:space="0" w:color="auto"/>
                                                <w:bottom w:val="none" w:sz="0" w:space="0" w:color="auto"/>
                                                <w:right w:val="none" w:sz="0" w:space="0" w:color="auto"/>
                                              </w:divBdr>
                                            </w:div>
                                            <w:div w:id="605963803">
                                              <w:marLeft w:val="0"/>
                                              <w:marRight w:val="0"/>
                                              <w:marTop w:val="0"/>
                                              <w:marBottom w:val="0"/>
                                              <w:divBdr>
                                                <w:top w:val="none" w:sz="0" w:space="0" w:color="auto"/>
                                                <w:left w:val="none" w:sz="0" w:space="0" w:color="auto"/>
                                                <w:bottom w:val="none" w:sz="0" w:space="0" w:color="auto"/>
                                                <w:right w:val="none" w:sz="0" w:space="0" w:color="auto"/>
                                              </w:divBdr>
                                            </w:div>
                                            <w:div w:id="258026638">
                                              <w:marLeft w:val="0"/>
                                              <w:marRight w:val="0"/>
                                              <w:marTop w:val="0"/>
                                              <w:marBottom w:val="0"/>
                                              <w:divBdr>
                                                <w:top w:val="none" w:sz="0" w:space="0" w:color="auto"/>
                                                <w:left w:val="none" w:sz="0" w:space="0" w:color="auto"/>
                                                <w:bottom w:val="none" w:sz="0" w:space="0" w:color="auto"/>
                                                <w:right w:val="none" w:sz="0" w:space="0" w:color="auto"/>
                                              </w:divBdr>
                                            </w:div>
                                            <w:div w:id="16536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864">
                                      <w:marLeft w:val="0"/>
                                      <w:marRight w:val="0"/>
                                      <w:marTop w:val="0"/>
                                      <w:marBottom w:val="0"/>
                                      <w:divBdr>
                                        <w:top w:val="none" w:sz="0" w:space="0" w:color="auto"/>
                                        <w:left w:val="none" w:sz="0" w:space="0" w:color="auto"/>
                                        <w:bottom w:val="none" w:sz="0" w:space="0" w:color="auto"/>
                                        <w:right w:val="none" w:sz="0" w:space="0" w:color="auto"/>
                                      </w:divBdr>
                                      <w:divsChild>
                                        <w:div w:id="72511660">
                                          <w:marLeft w:val="0"/>
                                          <w:marRight w:val="0"/>
                                          <w:marTop w:val="0"/>
                                          <w:marBottom w:val="0"/>
                                          <w:divBdr>
                                            <w:top w:val="none" w:sz="0" w:space="0" w:color="auto"/>
                                            <w:left w:val="none" w:sz="0" w:space="0" w:color="auto"/>
                                            <w:bottom w:val="none" w:sz="0" w:space="0" w:color="auto"/>
                                            <w:right w:val="none" w:sz="0" w:space="0" w:color="auto"/>
                                          </w:divBdr>
                                        </w:div>
                                        <w:div w:id="243925342">
                                          <w:marLeft w:val="0"/>
                                          <w:marRight w:val="0"/>
                                          <w:marTop w:val="0"/>
                                          <w:marBottom w:val="0"/>
                                          <w:divBdr>
                                            <w:top w:val="none" w:sz="0" w:space="0" w:color="auto"/>
                                            <w:left w:val="none" w:sz="0" w:space="0" w:color="auto"/>
                                            <w:bottom w:val="none" w:sz="0" w:space="0" w:color="auto"/>
                                            <w:right w:val="none" w:sz="0" w:space="0" w:color="auto"/>
                                          </w:divBdr>
                                          <w:divsChild>
                                            <w:div w:id="6204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2615">
                                      <w:marLeft w:val="0"/>
                                      <w:marRight w:val="0"/>
                                      <w:marTop w:val="0"/>
                                      <w:marBottom w:val="0"/>
                                      <w:divBdr>
                                        <w:top w:val="none" w:sz="0" w:space="0" w:color="auto"/>
                                        <w:left w:val="none" w:sz="0" w:space="0" w:color="auto"/>
                                        <w:bottom w:val="none" w:sz="0" w:space="0" w:color="auto"/>
                                        <w:right w:val="none" w:sz="0" w:space="0" w:color="auto"/>
                                      </w:divBdr>
                                    </w:div>
                                    <w:div w:id="109250546">
                                      <w:marLeft w:val="0"/>
                                      <w:marRight w:val="0"/>
                                      <w:marTop w:val="0"/>
                                      <w:marBottom w:val="0"/>
                                      <w:divBdr>
                                        <w:top w:val="none" w:sz="0" w:space="0" w:color="auto"/>
                                        <w:left w:val="none" w:sz="0" w:space="0" w:color="auto"/>
                                        <w:bottom w:val="none" w:sz="0" w:space="0" w:color="auto"/>
                                        <w:right w:val="none" w:sz="0" w:space="0" w:color="auto"/>
                                      </w:divBdr>
                                      <w:divsChild>
                                        <w:div w:id="1284917964">
                                          <w:marLeft w:val="0"/>
                                          <w:marRight w:val="0"/>
                                          <w:marTop w:val="0"/>
                                          <w:marBottom w:val="0"/>
                                          <w:divBdr>
                                            <w:top w:val="none" w:sz="0" w:space="0" w:color="auto"/>
                                            <w:left w:val="none" w:sz="0" w:space="0" w:color="auto"/>
                                            <w:bottom w:val="none" w:sz="0" w:space="0" w:color="auto"/>
                                            <w:right w:val="none" w:sz="0" w:space="0" w:color="auto"/>
                                          </w:divBdr>
                                          <w:divsChild>
                                            <w:div w:id="1631546988">
                                              <w:marLeft w:val="0"/>
                                              <w:marRight w:val="0"/>
                                              <w:marTop w:val="0"/>
                                              <w:marBottom w:val="0"/>
                                              <w:divBdr>
                                                <w:top w:val="none" w:sz="0" w:space="0" w:color="auto"/>
                                                <w:left w:val="none" w:sz="0" w:space="0" w:color="auto"/>
                                                <w:bottom w:val="none" w:sz="0" w:space="0" w:color="auto"/>
                                                <w:right w:val="none" w:sz="0" w:space="0" w:color="auto"/>
                                              </w:divBdr>
                                              <w:divsChild>
                                                <w:div w:id="482431098">
                                                  <w:marLeft w:val="0"/>
                                                  <w:marRight w:val="0"/>
                                                  <w:marTop w:val="0"/>
                                                  <w:marBottom w:val="0"/>
                                                  <w:divBdr>
                                                    <w:top w:val="none" w:sz="0" w:space="0" w:color="auto"/>
                                                    <w:left w:val="none" w:sz="0" w:space="0" w:color="auto"/>
                                                    <w:bottom w:val="none" w:sz="0" w:space="0" w:color="auto"/>
                                                    <w:right w:val="none" w:sz="0" w:space="0" w:color="auto"/>
                                                  </w:divBdr>
                                                </w:div>
                                                <w:div w:id="2128576488">
                                                  <w:marLeft w:val="0"/>
                                                  <w:marRight w:val="0"/>
                                                  <w:marTop w:val="0"/>
                                                  <w:marBottom w:val="0"/>
                                                  <w:divBdr>
                                                    <w:top w:val="none" w:sz="0" w:space="0" w:color="auto"/>
                                                    <w:left w:val="none" w:sz="0" w:space="0" w:color="auto"/>
                                                    <w:bottom w:val="none" w:sz="0" w:space="0" w:color="auto"/>
                                                    <w:right w:val="none" w:sz="0" w:space="0" w:color="auto"/>
                                                  </w:divBdr>
                                                </w:div>
                                                <w:div w:id="1679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8024">
                                          <w:marLeft w:val="0"/>
                                          <w:marRight w:val="0"/>
                                          <w:marTop w:val="0"/>
                                          <w:marBottom w:val="0"/>
                                          <w:divBdr>
                                            <w:top w:val="none" w:sz="0" w:space="0" w:color="auto"/>
                                            <w:left w:val="none" w:sz="0" w:space="0" w:color="auto"/>
                                            <w:bottom w:val="none" w:sz="0" w:space="0" w:color="auto"/>
                                            <w:right w:val="none" w:sz="0" w:space="0" w:color="auto"/>
                                          </w:divBdr>
                                        </w:div>
                                        <w:div w:id="706025660">
                                          <w:marLeft w:val="0"/>
                                          <w:marRight w:val="0"/>
                                          <w:marTop w:val="0"/>
                                          <w:marBottom w:val="0"/>
                                          <w:divBdr>
                                            <w:top w:val="none" w:sz="0" w:space="0" w:color="auto"/>
                                            <w:left w:val="none" w:sz="0" w:space="0" w:color="auto"/>
                                            <w:bottom w:val="none" w:sz="0" w:space="0" w:color="auto"/>
                                            <w:right w:val="none" w:sz="0" w:space="0" w:color="auto"/>
                                          </w:divBdr>
                                        </w:div>
                                        <w:div w:id="1909076144">
                                          <w:marLeft w:val="0"/>
                                          <w:marRight w:val="0"/>
                                          <w:marTop w:val="0"/>
                                          <w:marBottom w:val="0"/>
                                          <w:divBdr>
                                            <w:top w:val="none" w:sz="0" w:space="0" w:color="auto"/>
                                            <w:left w:val="none" w:sz="0" w:space="0" w:color="auto"/>
                                            <w:bottom w:val="none" w:sz="0" w:space="0" w:color="auto"/>
                                            <w:right w:val="none" w:sz="0" w:space="0" w:color="auto"/>
                                          </w:divBdr>
                                        </w:div>
                                        <w:div w:id="1564441616">
                                          <w:marLeft w:val="0"/>
                                          <w:marRight w:val="0"/>
                                          <w:marTop w:val="0"/>
                                          <w:marBottom w:val="0"/>
                                          <w:divBdr>
                                            <w:top w:val="none" w:sz="0" w:space="0" w:color="auto"/>
                                            <w:left w:val="none" w:sz="0" w:space="0" w:color="auto"/>
                                            <w:bottom w:val="none" w:sz="0" w:space="0" w:color="auto"/>
                                            <w:right w:val="none" w:sz="0" w:space="0" w:color="auto"/>
                                          </w:divBdr>
                                        </w:div>
                                        <w:div w:id="636692433">
                                          <w:marLeft w:val="0"/>
                                          <w:marRight w:val="0"/>
                                          <w:marTop w:val="0"/>
                                          <w:marBottom w:val="0"/>
                                          <w:divBdr>
                                            <w:top w:val="none" w:sz="0" w:space="0" w:color="auto"/>
                                            <w:left w:val="none" w:sz="0" w:space="0" w:color="auto"/>
                                            <w:bottom w:val="none" w:sz="0" w:space="0" w:color="auto"/>
                                            <w:right w:val="none" w:sz="0" w:space="0" w:color="auto"/>
                                          </w:divBdr>
                                        </w:div>
                                      </w:divsChild>
                                    </w:div>
                                    <w:div w:id="891160790">
                                      <w:marLeft w:val="0"/>
                                      <w:marRight w:val="0"/>
                                      <w:marTop w:val="0"/>
                                      <w:marBottom w:val="0"/>
                                      <w:divBdr>
                                        <w:top w:val="none" w:sz="0" w:space="0" w:color="auto"/>
                                        <w:left w:val="none" w:sz="0" w:space="0" w:color="auto"/>
                                        <w:bottom w:val="none" w:sz="0" w:space="0" w:color="auto"/>
                                        <w:right w:val="none" w:sz="0" w:space="0" w:color="auto"/>
                                      </w:divBdr>
                                      <w:divsChild>
                                        <w:div w:id="1677686598">
                                          <w:marLeft w:val="0"/>
                                          <w:marRight w:val="0"/>
                                          <w:marTop w:val="0"/>
                                          <w:marBottom w:val="0"/>
                                          <w:divBdr>
                                            <w:top w:val="none" w:sz="0" w:space="0" w:color="auto"/>
                                            <w:left w:val="none" w:sz="0" w:space="0" w:color="auto"/>
                                            <w:bottom w:val="none" w:sz="0" w:space="0" w:color="auto"/>
                                            <w:right w:val="none" w:sz="0" w:space="0" w:color="auto"/>
                                          </w:divBdr>
                                        </w:div>
                                        <w:div w:id="1537429962">
                                          <w:marLeft w:val="0"/>
                                          <w:marRight w:val="0"/>
                                          <w:marTop w:val="0"/>
                                          <w:marBottom w:val="0"/>
                                          <w:divBdr>
                                            <w:top w:val="none" w:sz="0" w:space="0" w:color="auto"/>
                                            <w:left w:val="none" w:sz="0" w:space="0" w:color="auto"/>
                                            <w:bottom w:val="none" w:sz="0" w:space="0" w:color="auto"/>
                                            <w:right w:val="none" w:sz="0" w:space="0" w:color="auto"/>
                                          </w:divBdr>
                                        </w:div>
                                        <w:div w:id="592861762">
                                          <w:marLeft w:val="0"/>
                                          <w:marRight w:val="0"/>
                                          <w:marTop w:val="0"/>
                                          <w:marBottom w:val="0"/>
                                          <w:divBdr>
                                            <w:top w:val="none" w:sz="0" w:space="0" w:color="auto"/>
                                            <w:left w:val="none" w:sz="0" w:space="0" w:color="auto"/>
                                            <w:bottom w:val="none" w:sz="0" w:space="0" w:color="auto"/>
                                            <w:right w:val="none" w:sz="0" w:space="0" w:color="auto"/>
                                          </w:divBdr>
                                          <w:divsChild>
                                            <w:div w:id="1202018388">
                                              <w:marLeft w:val="0"/>
                                              <w:marRight w:val="0"/>
                                              <w:marTop w:val="0"/>
                                              <w:marBottom w:val="0"/>
                                              <w:divBdr>
                                                <w:top w:val="none" w:sz="0" w:space="0" w:color="auto"/>
                                                <w:left w:val="none" w:sz="0" w:space="0" w:color="auto"/>
                                                <w:bottom w:val="none" w:sz="0" w:space="0" w:color="auto"/>
                                                <w:right w:val="none" w:sz="0" w:space="0" w:color="auto"/>
                                              </w:divBdr>
                                              <w:divsChild>
                                                <w:div w:id="1124229418">
                                                  <w:marLeft w:val="0"/>
                                                  <w:marRight w:val="0"/>
                                                  <w:marTop w:val="45"/>
                                                  <w:marBottom w:val="0"/>
                                                  <w:divBdr>
                                                    <w:top w:val="none" w:sz="0" w:space="0" w:color="auto"/>
                                                    <w:left w:val="none" w:sz="0" w:space="0" w:color="auto"/>
                                                    <w:bottom w:val="none" w:sz="0" w:space="0" w:color="auto"/>
                                                    <w:right w:val="none" w:sz="0" w:space="0" w:color="auto"/>
                                                  </w:divBdr>
                                                  <w:divsChild>
                                                    <w:div w:id="1134443439">
                                                      <w:marLeft w:val="0"/>
                                                      <w:marRight w:val="0"/>
                                                      <w:marTop w:val="0"/>
                                                      <w:marBottom w:val="0"/>
                                                      <w:divBdr>
                                                        <w:top w:val="none" w:sz="0" w:space="0" w:color="auto"/>
                                                        <w:left w:val="none" w:sz="0" w:space="0" w:color="auto"/>
                                                        <w:bottom w:val="none" w:sz="0" w:space="0" w:color="auto"/>
                                                        <w:right w:val="none" w:sz="0" w:space="0" w:color="auto"/>
                                                      </w:divBdr>
                                                      <w:divsChild>
                                                        <w:div w:id="14448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251">
                                                  <w:marLeft w:val="0"/>
                                                  <w:marRight w:val="0"/>
                                                  <w:marTop w:val="0"/>
                                                  <w:marBottom w:val="0"/>
                                                  <w:divBdr>
                                                    <w:top w:val="none" w:sz="0" w:space="0" w:color="auto"/>
                                                    <w:left w:val="none" w:sz="0" w:space="0" w:color="auto"/>
                                                    <w:bottom w:val="none" w:sz="0" w:space="0" w:color="auto"/>
                                                    <w:right w:val="none" w:sz="0" w:space="0" w:color="auto"/>
                                                  </w:divBdr>
                                                </w:div>
                                                <w:div w:id="2075470204">
                                                  <w:marLeft w:val="0"/>
                                                  <w:marRight w:val="0"/>
                                                  <w:marTop w:val="0"/>
                                                  <w:marBottom w:val="0"/>
                                                  <w:divBdr>
                                                    <w:top w:val="none" w:sz="0" w:space="0" w:color="auto"/>
                                                    <w:left w:val="none" w:sz="0" w:space="0" w:color="auto"/>
                                                    <w:bottom w:val="none" w:sz="0" w:space="0" w:color="auto"/>
                                                    <w:right w:val="none" w:sz="0" w:space="0" w:color="auto"/>
                                                  </w:divBdr>
                                                </w:div>
                                                <w:div w:id="70584289">
                                                  <w:marLeft w:val="0"/>
                                                  <w:marRight w:val="0"/>
                                                  <w:marTop w:val="0"/>
                                                  <w:marBottom w:val="0"/>
                                                  <w:divBdr>
                                                    <w:top w:val="none" w:sz="0" w:space="0" w:color="auto"/>
                                                    <w:left w:val="none" w:sz="0" w:space="0" w:color="auto"/>
                                                    <w:bottom w:val="none" w:sz="0" w:space="0" w:color="auto"/>
                                                    <w:right w:val="none" w:sz="0" w:space="0" w:color="auto"/>
                                                  </w:divBdr>
                                                </w:div>
                                                <w:div w:id="1557932083">
                                                  <w:marLeft w:val="0"/>
                                                  <w:marRight w:val="0"/>
                                                  <w:marTop w:val="0"/>
                                                  <w:marBottom w:val="0"/>
                                                  <w:divBdr>
                                                    <w:top w:val="none" w:sz="0" w:space="0" w:color="auto"/>
                                                    <w:left w:val="none" w:sz="0" w:space="0" w:color="auto"/>
                                                    <w:bottom w:val="none" w:sz="0" w:space="0" w:color="auto"/>
                                                    <w:right w:val="none" w:sz="0" w:space="0" w:color="auto"/>
                                                  </w:divBdr>
                                                </w:div>
                                                <w:div w:id="1068916359">
                                                  <w:marLeft w:val="0"/>
                                                  <w:marRight w:val="0"/>
                                                  <w:marTop w:val="0"/>
                                                  <w:marBottom w:val="0"/>
                                                  <w:divBdr>
                                                    <w:top w:val="none" w:sz="0" w:space="0" w:color="auto"/>
                                                    <w:left w:val="none" w:sz="0" w:space="0" w:color="auto"/>
                                                    <w:bottom w:val="none" w:sz="0" w:space="0" w:color="auto"/>
                                                    <w:right w:val="none" w:sz="0" w:space="0" w:color="auto"/>
                                                  </w:divBdr>
                                                </w:div>
                                                <w:div w:id="308704887">
                                                  <w:marLeft w:val="0"/>
                                                  <w:marRight w:val="0"/>
                                                  <w:marTop w:val="0"/>
                                                  <w:marBottom w:val="0"/>
                                                  <w:divBdr>
                                                    <w:top w:val="none" w:sz="0" w:space="0" w:color="auto"/>
                                                    <w:left w:val="none" w:sz="0" w:space="0" w:color="auto"/>
                                                    <w:bottom w:val="none" w:sz="0" w:space="0" w:color="auto"/>
                                                    <w:right w:val="none" w:sz="0" w:space="0" w:color="auto"/>
                                                  </w:divBdr>
                                                </w:div>
                                                <w:div w:id="1669481239">
                                                  <w:marLeft w:val="0"/>
                                                  <w:marRight w:val="0"/>
                                                  <w:marTop w:val="0"/>
                                                  <w:marBottom w:val="0"/>
                                                  <w:divBdr>
                                                    <w:top w:val="none" w:sz="0" w:space="0" w:color="auto"/>
                                                    <w:left w:val="none" w:sz="0" w:space="0" w:color="auto"/>
                                                    <w:bottom w:val="none" w:sz="0" w:space="0" w:color="auto"/>
                                                    <w:right w:val="none" w:sz="0" w:space="0" w:color="auto"/>
                                                  </w:divBdr>
                                                </w:div>
                                                <w:div w:id="1448694580">
                                                  <w:marLeft w:val="0"/>
                                                  <w:marRight w:val="0"/>
                                                  <w:marTop w:val="0"/>
                                                  <w:marBottom w:val="0"/>
                                                  <w:divBdr>
                                                    <w:top w:val="none" w:sz="0" w:space="0" w:color="auto"/>
                                                    <w:left w:val="none" w:sz="0" w:space="0" w:color="auto"/>
                                                    <w:bottom w:val="none" w:sz="0" w:space="0" w:color="auto"/>
                                                    <w:right w:val="none" w:sz="0" w:space="0" w:color="auto"/>
                                                  </w:divBdr>
                                                </w:div>
                                                <w:div w:id="528185577">
                                                  <w:marLeft w:val="0"/>
                                                  <w:marRight w:val="0"/>
                                                  <w:marTop w:val="0"/>
                                                  <w:marBottom w:val="0"/>
                                                  <w:divBdr>
                                                    <w:top w:val="none" w:sz="0" w:space="0" w:color="auto"/>
                                                    <w:left w:val="none" w:sz="0" w:space="0" w:color="auto"/>
                                                    <w:bottom w:val="none" w:sz="0" w:space="0" w:color="auto"/>
                                                    <w:right w:val="none" w:sz="0" w:space="0" w:color="auto"/>
                                                  </w:divBdr>
                                                </w:div>
                                                <w:div w:id="772674604">
                                                  <w:marLeft w:val="0"/>
                                                  <w:marRight w:val="0"/>
                                                  <w:marTop w:val="0"/>
                                                  <w:marBottom w:val="0"/>
                                                  <w:divBdr>
                                                    <w:top w:val="none" w:sz="0" w:space="0" w:color="auto"/>
                                                    <w:left w:val="none" w:sz="0" w:space="0" w:color="auto"/>
                                                    <w:bottom w:val="none" w:sz="0" w:space="0" w:color="auto"/>
                                                    <w:right w:val="none" w:sz="0" w:space="0" w:color="auto"/>
                                                  </w:divBdr>
                                                </w:div>
                                                <w:div w:id="1596940973">
                                                  <w:marLeft w:val="0"/>
                                                  <w:marRight w:val="0"/>
                                                  <w:marTop w:val="0"/>
                                                  <w:marBottom w:val="0"/>
                                                  <w:divBdr>
                                                    <w:top w:val="none" w:sz="0" w:space="0" w:color="auto"/>
                                                    <w:left w:val="none" w:sz="0" w:space="0" w:color="auto"/>
                                                    <w:bottom w:val="none" w:sz="0" w:space="0" w:color="auto"/>
                                                    <w:right w:val="none" w:sz="0" w:space="0" w:color="auto"/>
                                                  </w:divBdr>
                                                </w:div>
                                                <w:div w:id="456725600">
                                                  <w:marLeft w:val="0"/>
                                                  <w:marRight w:val="0"/>
                                                  <w:marTop w:val="0"/>
                                                  <w:marBottom w:val="0"/>
                                                  <w:divBdr>
                                                    <w:top w:val="none" w:sz="0" w:space="0" w:color="auto"/>
                                                    <w:left w:val="none" w:sz="0" w:space="0" w:color="auto"/>
                                                    <w:bottom w:val="none" w:sz="0" w:space="0" w:color="auto"/>
                                                    <w:right w:val="none" w:sz="0" w:space="0" w:color="auto"/>
                                                  </w:divBdr>
                                                </w:div>
                                                <w:div w:id="810904654">
                                                  <w:marLeft w:val="0"/>
                                                  <w:marRight w:val="0"/>
                                                  <w:marTop w:val="0"/>
                                                  <w:marBottom w:val="0"/>
                                                  <w:divBdr>
                                                    <w:top w:val="none" w:sz="0" w:space="0" w:color="auto"/>
                                                    <w:left w:val="none" w:sz="0" w:space="0" w:color="auto"/>
                                                    <w:bottom w:val="none" w:sz="0" w:space="0" w:color="auto"/>
                                                    <w:right w:val="none" w:sz="0" w:space="0" w:color="auto"/>
                                                  </w:divBdr>
                                                </w:div>
                                                <w:div w:id="2746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04070">
                                          <w:marLeft w:val="0"/>
                                          <w:marRight w:val="0"/>
                                          <w:marTop w:val="0"/>
                                          <w:marBottom w:val="0"/>
                                          <w:divBdr>
                                            <w:top w:val="none" w:sz="0" w:space="0" w:color="auto"/>
                                            <w:left w:val="none" w:sz="0" w:space="0" w:color="auto"/>
                                            <w:bottom w:val="none" w:sz="0" w:space="0" w:color="auto"/>
                                            <w:right w:val="none" w:sz="0" w:space="0" w:color="auto"/>
                                          </w:divBdr>
                                          <w:divsChild>
                                            <w:div w:id="1087846127">
                                              <w:marLeft w:val="0"/>
                                              <w:marRight w:val="0"/>
                                              <w:marTop w:val="0"/>
                                              <w:marBottom w:val="0"/>
                                              <w:divBdr>
                                                <w:top w:val="none" w:sz="0" w:space="0" w:color="auto"/>
                                                <w:left w:val="none" w:sz="0" w:space="0" w:color="auto"/>
                                                <w:bottom w:val="none" w:sz="0" w:space="0" w:color="auto"/>
                                                <w:right w:val="none" w:sz="0" w:space="0" w:color="auto"/>
                                              </w:divBdr>
                                            </w:div>
                                            <w:div w:id="105079045">
                                              <w:marLeft w:val="0"/>
                                              <w:marRight w:val="0"/>
                                              <w:marTop w:val="0"/>
                                              <w:marBottom w:val="0"/>
                                              <w:divBdr>
                                                <w:top w:val="none" w:sz="0" w:space="0" w:color="auto"/>
                                                <w:left w:val="none" w:sz="0" w:space="0" w:color="auto"/>
                                                <w:bottom w:val="none" w:sz="0" w:space="0" w:color="auto"/>
                                                <w:right w:val="none" w:sz="0" w:space="0" w:color="auto"/>
                                              </w:divBdr>
                                              <w:divsChild>
                                                <w:div w:id="4386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7359">
                                          <w:marLeft w:val="0"/>
                                          <w:marRight w:val="0"/>
                                          <w:marTop w:val="0"/>
                                          <w:marBottom w:val="0"/>
                                          <w:divBdr>
                                            <w:top w:val="none" w:sz="0" w:space="0" w:color="auto"/>
                                            <w:left w:val="none" w:sz="0" w:space="0" w:color="auto"/>
                                            <w:bottom w:val="none" w:sz="0" w:space="0" w:color="auto"/>
                                            <w:right w:val="none" w:sz="0" w:space="0" w:color="auto"/>
                                          </w:divBdr>
                                          <w:divsChild>
                                            <w:div w:id="130907243">
                                              <w:marLeft w:val="0"/>
                                              <w:marRight w:val="0"/>
                                              <w:marTop w:val="0"/>
                                              <w:marBottom w:val="0"/>
                                              <w:divBdr>
                                                <w:top w:val="none" w:sz="0" w:space="0" w:color="auto"/>
                                                <w:left w:val="none" w:sz="0" w:space="0" w:color="auto"/>
                                                <w:bottom w:val="none" w:sz="0" w:space="0" w:color="auto"/>
                                                <w:right w:val="none" w:sz="0" w:space="0" w:color="auto"/>
                                              </w:divBdr>
                                            </w:div>
                                            <w:div w:id="668480236">
                                              <w:marLeft w:val="0"/>
                                              <w:marRight w:val="0"/>
                                              <w:marTop w:val="0"/>
                                              <w:marBottom w:val="0"/>
                                              <w:divBdr>
                                                <w:top w:val="none" w:sz="0" w:space="0" w:color="auto"/>
                                                <w:left w:val="none" w:sz="0" w:space="0" w:color="auto"/>
                                                <w:bottom w:val="none" w:sz="0" w:space="0" w:color="auto"/>
                                                <w:right w:val="none" w:sz="0" w:space="0" w:color="auto"/>
                                              </w:divBdr>
                                              <w:divsChild>
                                                <w:div w:id="1396465848">
                                                  <w:marLeft w:val="0"/>
                                                  <w:marRight w:val="0"/>
                                                  <w:marTop w:val="0"/>
                                                  <w:marBottom w:val="0"/>
                                                  <w:divBdr>
                                                    <w:top w:val="none" w:sz="0" w:space="0" w:color="auto"/>
                                                    <w:left w:val="none" w:sz="0" w:space="0" w:color="auto"/>
                                                    <w:bottom w:val="none" w:sz="0" w:space="0" w:color="auto"/>
                                                    <w:right w:val="none" w:sz="0" w:space="0" w:color="auto"/>
                                                  </w:divBdr>
                                                </w:div>
                                                <w:div w:id="321008240">
                                                  <w:marLeft w:val="0"/>
                                                  <w:marRight w:val="0"/>
                                                  <w:marTop w:val="0"/>
                                                  <w:marBottom w:val="0"/>
                                                  <w:divBdr>
                                                    <w:top w:val="none" w:sz="0" w:space="0" w:color="auto"/>
                                                    <w:left w:val="none" w:sz="0" w:space="0" w:color="auto"/>
                                                    <w:bottom w:val="none" w:sz="0" w:space="0" w:color="auto"/>
                                                    <w:right w:val="none" w:sz="0" w:space="0" w:color="auto"/>
                                                  </w:divBdr>
                                                </w:div>
                                                <w:div w:id="2927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4962">
                                          <w:marLeft w:val="0"/>
                                          <w:marRight w:val="0"/>
                                          <w:marTop w:val="0"/>
                                          <w:marBottom w:val="0"/>
                                          <w:divBdr>
                                            <w:top w:val="none" w:sz="0" w:space="0" w:color="auto"/>
                                            <w:left w:val="none" w:sz="0" w:space="0" w:color="auto"/>
                                            <w:bottom w:val="none" w:sz="0" w:space="0" w:color="auto"/>
                                            <w:right w:val="none" w:sz="0" w:space="0" w:color="auto"/>
                                          </w:divBdr>
                                        </w:div>
                                        <w:div w:id="2012172816">
                                          <w:marLeft w:val="0"/>
                                          <w:marRight w:val="0"/>
                                          <w:marTop w:val="0"/>
                                          <w:marBottom w:val="0"/>
                                          <w:divBdr>
                                            <w:top w:val="none" w:sz="0" w:space="0" w:color="auto"/>
                                            <w:left w:val="none" w:sz="0" w:space="0" w:color="auto"/>
                                            <w:bottom w:val="none" w:sz="0" w:space="0" w:color="auto"/>
                                            <w:right w:val="none" w:sz="0" w:space="0" w:color="auto"/>
                                          </w:divBdr>
                                          <w:divsChild>
                                            <w:div w:id="1186363503">
                                              <w:marLeft w:val="0"/>
                                              <w:marRight w:val="0"/>
                                              <w:marTop w:val="0"/>
                                              <w:marBottom w:val="0"/>
                                              <w:divBdr>
                                                <w:top w:val="none" w:sz="0" w:space="0" w:color="auto"/>
                                                <w:left w:val="none" w:sz="0" w:space="0" w:color="auto"/>
                                                <w:bottom w:val="none" w:sz="0" w:space="0" w:color="auto"/>
                                                <w:right w:val="none" w:sz="0" w:space="0" w:color="auto"/>
                                              </w:divBdr>
                                            </w:div>
                                            <w:div w:id="333580518">
                                              <w:marLeft w:val="0"/>
                                              <w:marRight w:val="0"/>
                                              <w:marTop w:val="0"/>
                                              <w:marBottom w:val="0"/>
                                              <w:divBdr>
                                                <w:top w:val="none" w:sz="0" w:space="0" w:color="auto"/>
                                                <w:left w:val="none" w:sz="0" w:space="0" w:color="auto"/>
                                                <w:bottom w:val="none" w:sz="0" w:space="0" w:color="auto"/>
                                                <w:right w:val="none" w:sz="0" w:space="0" w:color="auto"/>
                                              </w:divBdr>
                                              <w:divsChild>
                                                <w:div w:id="1804811738">
                                                  <w:marLeft w:val="0"/>
                                                  <w:marRight w:val="0"/>
                                                  <w:marTop w:val="0"/>
                                                  <w:marBottom w:val="0"/>
                                                  <w:divBdr>
                                                    <w:top w:val="none" w:sz="0" w:space="0" w:color="auto"/>
                                                    <w:left w:val="none" w:sz="0" w:space="0" w:color="auto"/>
                                                    <w:bottom w:val="none" w:sz="0" w:space="0" w:color="auto"/>
                                                    <w:right w:val="none" w:sz="0" w:space="0" w:color="auto"/>
                                                  </w:divBdr>
                                                </w:div>
                                                <w:div w:id="1586065447">
                                                  <w:marLeft w:val="0"/>
                                                  <w:marRight w:val="0"/>
                                                  <w:marTop w:val="0"/>
                                                  <w:marBottom w:val="0"/>
                                                  <w:divBdr>
                                                    <w:top w:val="none" w:sz="0" w:space="0" w:color="auto"/>
                                                    <w:left w:val="none" w:sz="0" w:space="0" w:color="auto"/>
                                                    <w:bottom w:val="none" w:sz="0" w:space="0" w:color="auto"/>
                                                    <w:right w:val="none" w:sz="0" w:space="0" w:color="auto"/>
                                                  </w:divBdr>
                                                </w:div>
                                                <w:div w:id="688214109">
                                                  <w:marLeft w:val="0"/>
                                                  <w:marRight w:val="0"/>
                                                  <w:marTop w:val="0"/>
                                                  <w:marBottom w:val="0"/>
                                                  <w:divBdr>
                                                    <w:top w:val="none" w:sz="0" w:space="0" w:color="auto"/>
                                                    <w:left w:val="none" w:sz="0" w:space="0" w:color="auto"/>
                                                    <w:bottom w:val="none" w:sz="0" w:space="0" w:color="auto"/>
                                                    <w:right w:val="none" w:sz="0" w:space="0" w:color="auto"/>
                                                  </w:divBdr>
                                                </w:div>
                                                <w:div w:id="4617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36006">
                                          <w:marLeft w:val="0"/>
                                          <w:marRight w:val="0"/>
                                          <w:marTop w:val="0"/>
                                          <w:marBottom w:val="0"/>
                                          <w:divBdr>
                                            <w:top w:val="none" w:sz="0" w:space="0" w:color="auto"/>
                                            <w:left w:val="none" w:sz="0" w:space="0" w:color="auto"/>
                                            <w:bottom w:val="none" w:sz="0" w:space="0" w:color="auto"/>
                                            <w:right w:val="none" w:sz="0" w:space="0" w:color="auto"/>
                                          </w:divBdr>
                                        </w:div>
                                      </w:divsChild>
                                    </w:div>
                                    <w:div w:id="1400516324">
                                      <w:marLeft w:val="0"/>
                                      <w:marRight w:val="0"/>
                                      <w:marTop w:val="0"/>
                                      <w:marBottom w:val="0"/>
                                      <w:divBdr>
                                        <w:top w:val="none" w:sz="0" w:space="0" w:color="auto"/>
                                        <w:left w:val="none" w:sz="0" w:space="0" w:color="auto"/>
                                        <w:bottom w:val="none" w:sz="0" w:space="0" w:color="auto"/>
                                        <w:right w:val="none" w:sz="0" w:space="0" w:color="auto"/>
                                      </w:divBdr>
                                      <w:divsChild>
                                        <w:div w:id="21256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5220">
                                  <w:marLeft w:val="0"/>
                                  <w:marRight w:val="0"/>
                                  <w:marTop w:val="0"/>
                                  <w:marBottom w:val="0"/>
                                  <w:divBdr>
                                    <w:top w:val="none" w:sz="0" w:space="0" w:color="auto"/>
                                    <w:left w:val="none" w:sz="0" w:space="0" w:color="auto"/>
                                    <w:bottom w:val="none" w:sz="0" w:space="0" w:color="auto"/>
                                    <w:right w:val="none" w:sz="0" w:space="0" w:color="auto"/>
                                  </w:divBdr>
                                  <w:divsChild>
                                    <w:div w:id="1261372409">
                                      <w:marLeft w:val="0"/>
                                      <w:marRight w:val="0"/>
                                      <w:marTop w:val="0"/>
                                      <w:marBottom w:val="0"/>
                                      <w:divBdr>
                                        <w:top w:val="none" w:sz="0" w:space="0" w:color="auto"/>
                                        <w:left w:val="none" w:sz="0" w:space="0" w:color="auto"/>
                                        <w:bottom w:val="none" w:sz="0" w:space="0" w:color="auto"/>
                                        <w:right w:val="none" w:sz="0" w:space="0" w:color="auto"/>
                                      </w:divBdr>
                                    </w:div>
                                    <w:div w:id="17318582">
                                      <w:marLeft w:val="0"/>
                                      <w:marRight w:val="0"/>
                                      <w:marTop w:val="0"/>
                                      <w:marBottom w:val="0"/>
                                      <w:divBdr>
                                        <w:top w:val="none" w:sz="0" w:space="0" w:color="auto"/>
                                        <w:left w:val="none" w:sz="0" w:space="0" w:color="auto"/>
                                        <w:bottom w:val="none" w:sz="0" w:space="0" w:color="auto"/>
                                        <w:right w:val="none" w:sz="0" w:space="0" w:color="auto"/>
                                      </w:divBdr>
                                    </w:div>
                                    <w:div w:id="2006980246">
                                      <w:marLeft w:val="0"/>
                                      <w:marRight w:val="0"/>
                                      <w:marTop w:val="0"/>
                                      <w:marBottom w:val="0"/>
                                      <w:divBdr>
                                        <w:top w:val="none" w:sz="0" w:space="0" w:color="auto"/>
                                        <w:left w:val="none" w:sz="0" w:space="0" w:color="auto"/>
                                        <w:bottom w:val="none" w:sz="0" w:space="0" w:color="auto"/>
                                        <w:right w:val="none" w:sz="0" w:space="0" w:color="auto"/>
                                      </w:divBdr>
                                      <w:divsChild>
                                        <w:div w:id="1671328377">
                                          <w:marLeft w:val="0"/>
                                          <w:marRight w:val="0"/>
                                          <w:marTop w:val="0"/>
                                          <w:marBottom w:val="0"/>
                                          <w:divBdr>
                                            <w:top w:val="none" w:sz="0" w:space="0" w:color="auto"/>
                                            <w:left w:val="none" w:sz="0" w:space="0" w:color="auto"/>
                                            <w:bottom w:val="none" w:sz="0" w:space="0" w:color="auto"/>
                                            <w:right w:val="none" w:sz="0" w:space="0" w:color="auto"/>
                                          </w:divBdr>
                                        </w:div>
                                        <w:div w:id="678388769">
                                          <w:marLeft w:val="0"/>
                                          <w:marRight w:val="0"/>
                                          <w:marTop w:val="0"/>
                                          <w:marBottom w:val="0"/>
                                          <w:divBdr>
                                            <w:top w:val="none" w:sz="0" w:space="0" w:color="auto"/>
                                            <w:left w:val="none" w:sz="0" w:space="0" w:color="auto"/>
                                            <w:bottom w:val="none" w:sz="0" w:space="0" w:color="auto"/>
                                            <w:right w:val="none" w:sz="0" w:space="0" w:color="auto"/>
                                          </w:divBdr>
                                          <w:divsChild>
                                            <w:div w:id="6764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6299">
                                      <w:marLeft w:val="0"/>
                                      <w:marRight w:val="0"/>
                                      <w:marTop w:val="0"/>
                                      <w:marBottom w:val="0"/>
                                      <w:divBdr>
                                        <w:top w:val="none" w:sz="0" w:space="0" w:color="auto"/>
                                        <w:left w:val="none" w:sz="0" w:space="0" w:color="auto"/>
                                        <w:bottom w:val="none" w:sz="0" w:space="0" w:color="auto"/>
                                        <w:right w:val="none" w:sz="0" w:space="0" w:color="auto"/>
                                      </w:divBdr>
                                      <w:divsChild>
                                        <w:div w:id="2066755823">
                                          <w:marLeft w:val="0"/>
                                          <w:marRight w:val="0"/>
                                          <w:marTop w:val="0"/>
                                          <w:marBottom w:val="0"/>
                                          <w:divBdr>
                                            <w:top w:val="none" w:sz="0" w:space="0" w:color="auto"/>
                                            <w:left w:val="none" w:sz="0" w:space="0" w:color="auto"/>
                                            <w:bottom w:val="none" w:sz="0" w:space="0" w:color="auto"/>
                                            <w:right w:val="none" w:sz="0" w:space="0" w:color="auto"/>
                                          </w:divBdr>
                                        </w:div>
                                        <w:div w:id="1514758073">
                                          <w:marLeft w:val="0"/>
                                          <w:marRight w:val="0"/>
                                          <w:marTop w:val="0"/>
                                          <w:marBottom w:val="0"/>
                                          <w:divBdr>
                                            <w:top w:val="none" w:sz="0" w:space="0" w:color="auto"/>
                                            <w:left w:val="none" w:sz="0" w:space="0" w:color="auto"/>
                                            <w:bottom w:val="none" w:sz="0" w:space="0" w:color="auto"/>
                                            <w:right w:val="none" w:sz="0" w:space="0" w:color="auto"/>
                                          </w:divBdr>
                                          <w:divsChild>
                                            <w:div w:id="1566528626">
                                              <w:marLeft w:val="0"/>
                                              <w:marRight w:val="0"/>
                                              <w:marTop w:val="0"/>
                                              <w:marBottom w:val="0"/>
                                              <w:divBdr>
                                                <w:top w:val="none" w:sz="0" w:space="0" w:color="auto"/>
                                                <w:left w:val="none" w:sz="0" w:space="0" w:color="auto"/>
                                                <w:bottom w:val="none" w:sz="0" w:space="0" w:color="auto"/>
                                                <w:right w:val="none" w:sz="0" w:space="0" w:color="auto"/>
                                              </w:divBdr>
                                            </w:div>
                                            <w:div w:id="1023288514">
                                              <w:marLeft w:val="0"/>
                                              <w:marRight w:val="0"/>
                                              <w:marTop w:val="0"/>
                                              <w:marBottom w:val="0"/>
                                              <w:divBdr>
                                                <w:top w:val="none" w:sz="0" w:space="0" w:color="auto"/>
                                                <w:left w:val="none" w:sz="0" w:space="0" w:color="auto"/>
                                                <w:bottom w:val="none" w:sz="0" w:space="0" w:color="auto"/>
                                                <w:right w:val="none" w:sz="0" w:space="0" w:color="auto"/>
                                              </w:divBdr>
                                            </w:div>
                                            <w:div w:id="758911598">
                                              <w:marLeft w:val="0"/>
                                              <w:marRight w:val="0"/>
                                              <w:marTop w:val="0"/>
                                              <w:marBottom w:val="0"/>
                                              <w:divBdr>
                                                <w:top w:val="none" w:sz="0" w:space="0" w:color="auto"/>
                                                <w:left w:val="none" w:sz="0" w:space="0" w:color="auto"/>
                                                <w:bottom w:val="none" w:sz="0" w:space="0" w:color="auto"/>
                                                <w:right w:val="none" w:sz="0" w:space="0" w:color="auto"/>
                                              </w:divBdr>
                                            </w:div>
                                            <w:div w:id="34279994">
                                              <w:marLeft w:val="0"/>
                                              <w:marRight w:val="0"/>
                                              <w:marTop w:val="0"/>
                                              <w:marBottom w:val="0"/>
                                              <w:divBdr>
                                                <w:top w:val="none" w:sz="0" w:space="0" w:color="auto"/>
                                                <w:left w:val="none" w:sz="0" w:space="0" w:color="auto"/>
                                                <w:bottom w:val="none" w:sz="0" w:space="0" w:color="auto"/>
                                                <w:right w:val="none" w:sz="0" w:space="0" w:color="auto"/>
                                              </w:divBdr>
                                            </w:div>
                                            <w:div w:id="1130055181">
                                              <w:marLeft w:val="0"/>
                                              <w:marRight w:val="0"/>
                                              <w:marTop w:val="0"/>
                                              <w:marBottom w:val="0"/>
                                              <w:divBdr>
                                                <w:top w:val="none" w:sz="0" w:space="0" w:color="auto"/>
                                                <w:left w:val="none" w:sz="0" w:space="0" w:color="auto"/>
                                                <w:bottom w:val="none" w:sz="0" w:space="0" w:color="auto"/>
                                                <w:right w:val="none" w:sz="0" w:space="0" w:color="auto"/>
                                              </w:divBdr>
                                            </w:div>
                                            <w:div w:id="46418295">
                                              <w:marLeft w:val="0"/>
                                              <w:marRight w:val="0"/>
                                              <w:marTop w:val="0"/>
                                              <w:marBottom w:val="0"/>
                                              <w:divBdr>
                                                <w:top w:val="none" w:sz="0" w:space="0" w:color="auto"/>
                                                <w:left w:val="none" w:sz="0" w:space="0" w:color="auto"/>
                                                <w:bottom w:val="none" w:sz="0" w:space="0" w:color="auto"/>
                                                <w:right w:val="none" w:sz="0" w:space="0" w:color="auto"/>
                                              </w:divBdr>
                                            </w:div>
                                            <w:div w:id="1968853136">
                                              <w:marLeft w:val="0"/>
                                              <w:marRight w:val="0"/>
                                              <w:marTop w:val="0"/>
                                              <w:marBottom w:val="0"/>
                                              <w:divBdr>
                                                <w:top w:val="none" w:sz="0" w:space="0" w:color="auto"/>
                                                <w:left w:val="none" w:sz="0" w:space="0" w:color="auto"/>
                                                <w:bottom w:val="none" w:sz="0" w:space="0" w:color="auto"/>
                                                <w:right w:val="none" w:sz="0" w:space="0" w:color="auto"/>
                                              </w:divBdr>
                                            </w:div>
                                            <w:div w:id="901253319">
                                              <w:marLeft w:val="0"/>
                                              <w:marRight w:val="0"/>
                                              <w:marTop w:val="0"/>
                                              <w:marBottom w:val="0"/>
                                              <w:divBdr>
                                                <w:top w:val="none" w:sz="0" w:space="0" w:color="auto"/>
                                                <w:left w:val="none" w:sz="0" w:space="0" w:color="auto"/>
                                                <w:bottom w:val="none" w:sz="0" w:space="0" w:color="auto"/>
                                                <w:right w:val="none" w:sz="0" w:space="0" w:color="auto"/>
                                              </w:divBdr>
                                            </w:div>
                                            <w:div w:id="10654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40081">
                              <w:marLeft w:val="0"/>
                              <w:marRight w:val="0"/>
                              <w:marTop w:val="0"/>
                              <w:marBottom w:val="0"/>
                              <w:divBdr>
                                <w:top w:val="none" w:sz="0" w:space="0" w:color="auto"/>
                                <w:left w:val="none" w:sz="0" w:space="0" w:color="auto"/>
                                <w:bottom w:val="none" w:sz="0" w:space="0" w:color="auto"/>
                                <w:right w:val="none" w:sz="0" w:space="0" w:color="auto"/>
                              </w:divBdr>
                              <w:divsChild>
                                <w:div w:id="265508711">
                                  <w:marLeft w:val="0"/>
                                  <w:marRight w:val="0"/>
                                  <w:marTop w:val="0"/>
                                  <w:marBottom w:val="0"/>
                                  <w:divBdr>
                                    <w:top w:val="none" w:sz="0" w:space="0" w:color="auto"/>
                                    <w:left w:val="none" w:sz="0" w:space="0" w:color="auto"/>
                                    <w:bottom w:val="none" w:sz="0" w:space="0" w:color="auto"/>
                                    <w:right w:val="none" w:sz="0" w:space="0" w:color="auto"/>
                                  </w:divBdr>
                                </w:div>
                                <w:div w:id="345837154">
                                  <w:marLeft w:val="0"/>
                                  <w:marRight w:val="0"/>
                                  <w:marTop w:val="0"/>
                                  <w:marBottom w:val="0"/>
                                  <w:divBdr>
                                    <w:top w:val="none" w:sz="0" w:space="0" w:color="auto"/>
                                    <w:left w:val="none" w:sz="0" w:space="0" w:color="auto"/>
                                    <w:bottom w:val="none" w:sz="0" w:space="0" w:color="auto"/>
                                    <w:right w:val="none" w:sz="0" w:space="0" w:color="auto"/>
                                  </w:divBdr>
                                  <w:divsChild>
                                    <w:div w:id="506209776">
                                      <w:marLeft w:val="0"/>
                                      <w:marRight w:val="0"/>
                                      <w:marTop w:val="0"/>
                                      <w:marBottom w:val="0"/>
                                      <w:divBdr>
                                        <w:top w:val="none" w:sz="0" w:space="0" w:color="auto"/>
                                        <w:left w:val="none" w:sz="0" w:space="0" w:color="auto"/>
                                        <w:bottom w:val="none" w:sz="0" w:space="0" w:color="auto"/>
                                        <w:right w:val="none" w:sz="0" w:space="0" w:color="auto"/>
                                      </w:divBdr>
                                    </w:div>
                                    <w:div w:id="664478633">
                                      <w:marLeft w:val="0"/>
                                      <w:marRight w:val="0"/>
                                      <w:marTop w:val="0"/>
                                      <w:marBottom w:val="0"/>
                                      <w:divBdr>
                                        <w:top w:val="none" w:sz="0" w:space="0" w:color="auto"/>
                                        <w:left w:val="none" w:sz="0" w:space="0" w:color="auto"/>
                                        <w:bottom w:val="none" w:sz="0" w:space="0" w:color="auto"/>
                                        <w:right w:val="none" w:sz="0" w:space="0" w:color="auto"/>
                                      </w:divBdr>
                                      <w:divsChild>
                                        <w:div w:id="972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2442">
                                  <w:marLeft w:val="0"/>
                                  <w:marRight w:val="0"/>
                                  <w:marTop w:val="0"/>
                                  <w:marBottom w:val="0"/>
                                  <w:divBdr>
                                    <w:top w:val="none" w:sz="0" w:space="0" w:color="auto"/>
                                    <w:left w:val="none" w:sz="0" w:space="0" w:color="auto"/>
                                    <w:bottom w:val="none" w:sz="0" w:space="0" w:color="auto"/>
                                    <w:right w:val="none" w:sz="0" w:space="0" w:color="auto"/>
                                  </w:divBdr>
                                  <w:divsChild>
                                    <w:div w:id="1131629789">
                                      <w:marLeft w:val="0"/>
                                      <w:marRight w:val="0"/>
                                      <w:marTop w:val="0"/>
                                      <w:marBottom w:val="0"/>
                                      <w:divBdr>
                                        <w:top w:val="none" w:sz="0" w:space="0" w:color="auto"/>
                                        <w:left w:val="none" w:sz="0" w:space="0" w:color="auto"/>
                                        <w:bottom w:val="none" w:sz="0" w:space="0" w:color="auto"/>
                                        <w:right w:val="none" w:sz="0" w:space="0" w:color="auto"/>
                                      </w:divBdr>
                                    </w:div>
                                    <w:div w:id="1195194570">
                                      <w:marLeft w:val="0"/>
                                      <w:marRight w:val="0"/>
                                      <w:marTop w:val="0"/>
                                      <w:marBottom w:val="0"/>
                                      <w:divBdr>
                                        <w:top w:val="none" w:sz="0" w:space="0" w:color="auto"/>
                                        <w:left w:val="none" w:sz="0" w:space="0" w:color="auto"/>
                                        <w:bottom w:val="none" w:sz="0" w:space="0" w:color="auto"/>
                                        <w:right w:val="none" w:sz="0" w:space="0" w:color="auto"/>
                                      </w:divBdr>
                                    </w:div>
                                    <w:div w:id="1693067703">
                                      <w:marLeft w:val="0"/>
                                      <w:marRight w:val="0"/>
                                      <w:marTop w:val="0"/>
                                      <w:marBottom w:val="0"/>
                                      <w:divBdr>
                                        <w:top w:val="none" w:sz="0" w:space="0" w:color="auto"/>
                                        <w:left w:val="none" w:sz="0" w:space="0" w:color="auto"/>
                                        <w:bottom w:val="none" w:sz="0" w:space="0" w:color="auto"/>
                                        <w:right w:val="none" w:sz="0" w:space="0" w:color="auto"/>
                                      </w:divBdr>
                                      <w:divsChild>
                                        <w:div w:id="810052124">
                                          <w:marLeft w:val="0"/>
                                          <w:marRight w:val="0"/>
                                          <w:marTop w:val="0"/>
                                          <w:marBottom w:val="0"/>
                                          <w:divBdr>
                                            <w:top w:val="none" w:sz="0" w:space="0" w:color="auto"/>
                                            <w:left w:val="none" w:sz="0" w:space="0" w:color="auto"/>
                                            <w:bottom w:val="none" w:sz="0" w:space="0" w:color="auto"/>
                                            <w:right w:val="none" w:sz="0" w:space="0" w:color="auto"/>
                                          </w:divBdr>
                                          <w:divsChild>
                                            <w:div w:id="1521434315">
                                              <w:marLeft w:val="0"/>
                                              <w:marRight w:val="0"/>
                                              <w:marTop w:val="0"/>
                                              <w:marBottom w:val="0"/>
                                              <w:divBdr>
                                                <w:top w:val="none" w:sz="0" w:space="0" w:color="auto"/>
                                                <w:left w:val="none" w:sz="0" w:space="0" w:color="auto"/>
                                                <w:bottom w:val="none" w:sz="0" w:space="0" w:color="auto"/>
                                                <w:right w:val="none" w:sz="0" w:space="0" w:color="auto"/>
                                              </w:divBdr>
                                            </w:div>
                                            <w:div w:id="155731504">
                                              <w:marLeft w:val="0"/>
                                              <w:marRight w:val="0"/>
                                              <w:marTop w:val="0"/>
                                              <w:marBottom w:val="0"/>
                                              <w:divBdr>
                                                <w:top w:val="none" w:sz="0" w:space="0" w:color="auto"/>
                                                <w:left w:val="none" w:sz="0" w:space="0" w:color="auto"/>
                                                <w:bottom w:val="none" w:sz="0" w:space="0" w:color="auto"/>
                                                <w:right w:val="none" w:sz="0" w:space="0" w:color="auto"/>
                                              </w:divBdr>
                                              <w:divsChild>
                                                <w:div w:id="1873416810">
                                                  <w:marLeft w:val="0"/>
                                                  <w:marRight w:val="0"/>
                                                  <w:marTop w:val="0"/>
                                                  <w:marBottom w:val="0"/>
                                                  <w:divBdr>
                                                    <w:top w:val="none" w:sz="0" w:space="0" w:color="auto"/>
                                                    <w:left w:val="none" w:sz="0" w:space="0" w:color="auto"/>
                                                    <w:bottom w:val="none" w:sz="0" w:space="0" w:color="auto"/>
                                                    <w:right w:val="none" w:sz="0" w:space="0" w:color="auto"/>
                                                  </w:divBdr>
                                                  <w:divsChild>
                                                    <w:div w:id="508952722">
                                                      <w:marLeft w:val="0"/>
                                                      <w:marRight w:val="0"/>
                                                      <w:marTop w:val="0"/>
                                                      <w:marBottom w:val="0"/>
                                                      <w:divBdr>
                                                        <w:top w:val="none" w:sz="0" w:space="0" w:color="auto"/>
                                                        <w:left w:val="none" w:sz="0" w:space="0" w:color="auto"/>
                                                        <w:bottom w:val="none" w:sz="0" w:space="0" w:color="auto"/>
                                                        <w:right w:val="none" w:sz="0" w:space="0" w:color="auto"/>
                                                      </w:divBdr>
                                                    </w:div>
                                                    <w:div w:id="1597055802">
                                                      <w:marLeft w:val="0"/>
                                                      <w:marRight w:val="0"/>
                                                      <w:marTop w:val="0"/>
                                                      <w:marBottom w:val="0"/>
                                                      <w:divBdr>
                                                        <w:top w:val="none" w:sz="0" w:space="0" w:color="auto"/>
                                                        <w:left w:val="none" w:sz="0" w:space="0" w:color="auto"/>
                                                        <w:bottom w:val="none" w:sz="0" w:space="0" w:color="auto"/>
                                                        <w:right w:val="none" w:sz="0" w:space="0" w:color="auto"/>
                                                      </w:divBdr>
                                                    </w:div>
                                                    <w:div w:id="2109539893">
                                                      <w:marLeft w:val="0"/>
                                                      <w:marRight w:val="0"/>
                                                      <w:marTop w:val="0"/>
                                                      <w:marBottom w:val="0"/>
                                                      <w:divBdr>
                                                        <w:top w:val="none" w:sz="0" w:space="0" w:color="auto"/>
                                                        <w:left w:val="none" w:sz="0" w:space="0" w:color="auto"/>
                                                        <w:bottom w:val="none" w:sz="0" w:space="0" w:color="auto"/>
                                                        <w:right w:val="none" w:sz="0" w:space="0" w:color="auto"/>
                                                      </w:divBdr>
                                                    </w:div>
                                                    <w:div w:id="912203103">
                                                      <w:marLeft w:val="0"/>
                                                      <w:marRight w:val="0"/>
                                                      <w:marTop w:val="0"/>
                                                      <w:marBottom w:val="0"/>
                                                      <w:divBdr>
                                                        <w:top w:val="none" w:sz="0" w:space="0" w:color="auto"/>
                                                        <w:left w:val="none" w:sz="0" w:space="0" w:color="auto"/>
                                                        <w:bottom w:val="none" w:sz="0" w:space="0" w:color="auto"/>
                                                        <w:right w:val="none" w:sz="0" w:space="0" w:color="auto"/>
                                                      </w:divBdr>
                                                    </w:div>
                                                    <w:div w:id="1394232551">
                                                      <w:marLeft w:val="0"/>
                                                      <w:marRight w:val="0"/>
                                                      <w:marTop w:val="0"/>
                                                      <w:marBottom w:val="0"/>
                                                      <w:divBdr>
                                                        <w:top w:val="none" w:sz="0" w:space="0" w:color="auto"/>
                                                        <w:left w:val="none" w:sz="0" w:space="0" w:color="auto"/>
                                                        <w:bottom w:val="none" w:sz="0" w:space="0" w:color="auto"/>
                                                        <w:right w:val="none" w:sz="0" w:space="0" w:color="auto"/>
                                                      </w:divBdr>
                                                    </w:div>
                                                    <w:div w:id="15604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6892">
                                              <w:marLeft w:val="0"/>
                                              <w:marRight w:val="0"/>
                                              <w:marTop w:val="0"/>
                                              <w:marBottom w:val="0"/>
                                              <w:divBdr>
                                                <w:top w:val="none" w:sz="0" w:space="0" w:color="auto"/>
                                                <w:left w:val="none" w:sz="0" w:space="0" w:color="auto"/>
                                                <w:bottom w:val="none" w:sz="0" w:space="0" w:color="auto"/>
                                                <w:right w:val="none" w:sz="0" w:space="0" w:color="auto"/>
                                              </w:divBdr>
                                            </w:div>
                                            <w:div w:id="1771272926">
                                              <w:marLeft w:val="0"/>
                                              <w:marRight w:val="0"/>
                                              <w:marTop w:val="0"/>
                                              <w:marBottom w:val="0"/>
                                              <w:divBdr>
                                                <w:top w:val="none" w:sz="0" w:space="0" w:color="auto"/>
                                                <w:left w:val="none" w:sz="0" w:space="0" w:color="auto"/>
                                                <w:bottom w:val="none" w:sz="0" w:space="0" w:color="auto"/>
                                                <w:right w:val="none" w:sz="0" w:space="0" w:color="auto"/>
                                              </w:divBdr>
                                            </w:div>
                                            <w:div w:id="1041326643">
                                              <w:marLeft w:val="0"/>
                                              <w:marRight w:val="0"/>
                                              <w:marTop w:val="0"/>
                                              <w:marBottom w:val="0"/>
                                              <w:divBdr>
                                                <w:top w:val="none" w:sz="0" w:space="0" w:color="auto"/>
                                                <w:left w:val="none" w:sz="0" w:space="0" w:color="auto"/>
                                                <w:bottom w:val="none" w:sz="0" w:space="0" w:color="auto"/>
                                                <w:right w:val="none" w:sz="0" w:space="0" w:color="auto"/>
                                              </w:divBdr>
                                            </w:div>
                                            <w:div w:id="1971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8745">
                                      <w:marLeft w:val="0"/>
                                      <w:marRight w:val="0"/>
                                      <w:marTop w:val="0"/>
                                      <w:marBottom w:val="0"/>
                                      <w:divBdr>
                                        <w:top w:val="none" w:sz="0" w:space="0" w:color="auto"/>
                                        <w:left w:val="none" w:sz="0" w:space="0" w:color="auto"/>
                                        <w:bottom w:val="none" w:sz="0" w:space="0" w:color="auto"/>
                                        <w:right w:val="none" w:sz="0" w:space="0" w:color="auto"/>
                                      </w:divBdr>
                                      <w:divsChild>
                                        <w:div w:id="1924873629">
                                          <w:marLeft w:val="0"/>
                                          <w:marRight w:val="0"/>
                                          <w:marTop w:val="0"/>
                                          <w:marBottom w:val="0"/>
                                          <w:divBdr>
                                            <w:top w:val="none" w:sz="0" w:space="0" w:color="auto"/>
                                            <w:left w:val="none" w:sz="0" w:space="0" w:color="auto"/>
                                            <w:bottom w:val="none" w:sz="0" w:space="0" w:color="auto"/>
                                            <w:right w:val="none" w:sz="0" w:space="0" w:color="auto"/>
                                          </w:divBdr>
                                        </w:div>
                                        <w:div w:id="1451709298">
                                          <w:marLeft w:val="0"/>
                                          <w:marRight w:val="0"/>
                                          <w:marTop w:val="0"/>
                                          <w:marBottom w:val="0"/>
                                          <w:divBdr>
                                            <w:top w:val="none" w:sz="0" w:space="0" w:color="auto"/>
                                            <w:left w:val="none" w:sz="0" w:space="0" w:color="auto"/>
                                            <w:bottom w:val="none" w:sz="0" w:space="0" w:color="auto"/>
                                            <w:right w:val="none" w:sz="0" w:space="0" w:color="auto"/>
                                          </w:divBdr>
                                          <w:divsChild>
                                            <w:div w:id="11345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7501">
                              <w:marLeft w:val="0"/>
                              <w:marRight w:val="0"/>
                              <w:marTop w:val="0"/>
                              <w:marBottom w:val="0"/>
                              <w:divBdr>
                                <w:top w:val="none" w:sz="0" w:space="0" w:color="auto"/>
                                <w:left w:val="none" w:sz="0" w:space="0" w:color="auto"/>
                                <w:bottom w:val="none" w:sz="0" w:space="0" w:color="auto"/>
                                <w:right w:val="none" w:sz="0" w:space="0" w:color="auto"/>
                              </w:divBdr>
                              <w:divsChild>
                                <w:div w:id="846559721">
                                  <w:marLeft w:val="0"/>
                                  <w:marRight w:val="0"/>
                                  <w:marTop w:val="0"/>
                                  <w:marBottom w:val="0"/>
                                  <w:divBdr>
                                    <w:top w:val="none" w:sz="0" w:space="0" w:color="auto"/>
                                    <w:left w:val="none" w:sz="0" w:space="0" w:color="auto"/>
                                    <w:bottom w:val="none" w:sz="0" w:space="0" w:color="auto"/>
                                    <w:right w:val="none" w:sz="0" w:space="0" w:color="auto"/>
                                  </w:divBdr>
                                </w:div>
                                <w:div w:id="1426148897">
                                  <w:marLeft w:val="0"/>
                                  <w:marRight w:val="0"/>
                                  <w:marTop w:val="0"/>
                                  <w:marBottom w:val="0"/>
                                  <w:divBdr>
                                    <w:top w:val="none" w:sz="0" w:space="0" w:color="auto"/>
                                    <w:left w:val="none" w:sz="0" w:space="0" w:color="auto"/>
                                    <w:bottom w:val="none" w:sz="0" w:space="0" w:color="auto"/>
                                    <w:right w:val="none" w:sz="0" w:space="0" w:color="auto"/>
                                  </w:divBdr>
                                  <w:divsChild>
                                    <w:div w:id="57098224">
                                      <w:marLeft w:val="0"/>
                                      <w:marRight w:val="0"/>
                                      <w:marTop w:val="0"/>
                                      <w:marBottom w:val="0"/>
                                      <w:divBdr>
                                        <w:top w:val="none" w:sz="0" w:space="0" w:color="auto"/>
                                        <w:left w:val="none" w:sz="0" w:space="0" w:color="auto"/>
                                        <w:bottom w:val="none" w:sz="0" w:space="0" w:color="auto"/>
                                        <w:right w:val="none" w:sz="0" w:space="0" w:color="auto"/>
                                      </w:divBdr>
                                    </w:div>
                                    <w:div w:id="1742176040">
                                      <w:marLeft w:val="0"/>
                                      <w:marRight w:val="0"/>
                                      <w:marTop w:val="0"/>
                                      <w:marBottom w:val="0"/>
                                      <w:divBdr>
                                        <w:top w:val="none" w:sz="0" w:space="0" w:color="auto"/>
                                        <w:left w:val="none" w:sz="0" w:space="0" w:color="auto"/>
                                        <w:bottom w:val="none" w:sz="0" w:space="0" w:color="auto"/>
                                        <w:right w:val="none" w:sz="0" w:space="0" w:color="auto"/>
                                      </w:divBdr>
                                      <w:divsChild>
                                        <w:div w:id="1885479837">
                                          <w:marLeft w:val="0"/>
                                          <w:marRight w:val="0"/>
                                          <w:marTop w:val="0"/>
                                          <w:marBottom w:val="0"/>
                                          <w:divBdr>
                                            <w:top w:val="none" w:sz="0" w:space="0" w:color="auto"/>
                                            <w:left w:val="none" w:sz="0" w:space="0" w:color="auto"/>
                                            <w:bottom w:val="none" w:sz="0" w:space="0" w:color="auto"/>
                                            <w:right w:val="none" w:sz="0" w:space="0" w:color="auto"/>
                                          </w:divBdr>
                                        </w:div>
                                        <w:div w:id="1370491613">
                                          <w:marLeft w:val="0"/>
                                          <w:marRight w:val="0"/>
                                          <w:marTop w:val="0"/>
                                          <w:marBottom w:val="0"/>
                                          <w:divBdr>
                                            <w:top w:val="none" w:sz="0" w:space="0" w:color="auto"/>
                                            <w:left w:val="none" w:sz="0" w:space="0" w:color="auto"/>
                                            <w:bottom w:val="none" w:sz="0" w:space="0" w:color="auto"/>
                                            <w:right w:val="none" w:sz="0" w:space="0" w:color="auto"/>
                                          </w:divBdr>
                                        </w:div>
                                        <w:div w:id="1100489750">
                                          <w:marLeft w:val="0"/>
                                          <w:marRight w:val="0"/>
                                          <w:marTop w:val="0"/>
                                          <w:marBottom w:val="0"/>
                                          <w:divBdr>
                                            <w:top w:val="none" w:sz="0" w:space="0" w:color="auto"/>
                                            <w:left w:val="none" w:sz="0" w:space="0" w:color="auto"/>
                                            <w:bottom w:val="none" w:sz="0" w:space="0" w:color="auto"/>
                                            <w:right w:val="none" w:sz="0" w:space="0" w:color="auto"/>
                                          </w:divBdr>
                                        </w:div>
                                        <w:div w:id="87772667">
                                          <w:marLeft w:val="0"/>
                                          <w:marRight w:val="0"/>
                                          <w:marTop w:val="0"/>
                                          <w:marBottom w:val="0"/>
                                          <w:divBdr>
                                            <w:top w:val="none" w:sz="0" w:space="0" w:color="auto"/>
                                            <w:left w:val="none" w:sz="0" w:space="0" w:color="auto"/>
                                            <w:bottom w:val="none" w:sz="0" w:space="0" w:color="auto"/>
                                            <w:right w:val="none" w:sz="0" w:space="0" w:color="auto"/>
                                          </w:divBdr>
                                        </w:div>
                                        <w:div w:id="1144396744">
                                          <w:marLeft w:val="0"/>
                                          <w:marRight w:val="0"/>
                                          <w:marTop w:val="0"/>
                                          <w:marBottom w:val="0"/>
                                          <w:divBdr>
                                            <w:top w:val="none" w:sz="0" w:space="0" w:color="auto"/>
                                            <w:left w:val="none" w:sz="0" w:space="0" w:color="auto"/>
                                            <w:bottom w:val="none" w:sz="0" w:space="0" w:color="auto"/>
                                            <w:right w:val="none" w:sz="0" w:space="0" w:color="auto"/>
                                          </w:divBdr>
                                        </w:div>
                                        <w:div w:id="1551696412">
                                          <w:marLeft w:val="0"/>
                                          <w:marRight w:val="0"/>
                                          <w:marTop w:val="0"/>
                                          <w:marBottom w:val="0"/>
                                          <w:divBdr>
                                            <w:top w:val="none" w:sz="0" w:space="0" w:color="auto"/>
                                            <w:left w:val="none" w:sz="0" w:space="0" w:color="auto"/>
                                            <w:bottom w:val="none" w:sz="0" w:space="0" w:color="auto"/>
                                            <w:right w:val="none" w:sz="0" w:space="0" w:color="auto"/>
                                          </w:divBdr>
                                        </w:div>
                                        <w:div w:id="2129469039">
                                          <w:marLeft w:val="0"/>
                                          <w:marRight w:val="0"/>
                                          <w:marTop w:val="0"/>
                                          <w:marBottom w:val="0"/>
                                          <w:divBdr>
                                            <w:top w:val="none" w:sz="0" w:space="0" w:color="auto"/>
                                            <w:left w:val="none" w:sz="0" w:space="0" w:color="auto"/>
                                            <w:bottom w:val="none" w:sz="0" w:space="0" w:color="auto"/>
                                            <w:right w:val="none" w:sz="0" w:space="0" w:color="auto"/>
                                          </w:divBdr>
                                        </w:div>
                                        <w:div w:id="625427408">
                                          <w:marLeft w:val="0"/>
                                          <w:marRight w:val="0"/>
                                          <w:marTop w:val="0"/>
                                          <w:marBottom w:val="0"/>
                                          <w:divBdr>
                                            <w:top w:val="none" w:sz="0" w:space="0" w:color="auto"/>
                                            <w:left w:val="none" w:sz="0" w:space="0" w:color="auto"/>
                                            <w:bottom w:val="none" w:sz="0" w:space="0" w:color="auto"/>
                                            <w:right w:val="none" w:sz="0" w:space="0" w:color="auto"/>
                                          </w:divBdr>
                                        </w:div>
                                        <w:div w:id="274606416">
                                          <w:marLeft w:val="0"/>
                                          <w:marRight w:val="0"/>
                                          <w:marTop w:val="0"/>
                                          <w:marBottom w:val="0"/>
                                          <w:divBdr>
                                            <w:top w:val="none" w:sz="0" w:space="0" w:color="auto"/>
                                            <w:left w:val="none" w:sz="0" w:space="0" w:color="auto"/>
                                            <w:bottom w:val="none" w:sz="0" w:space="0" w:color="auto"/>
                                            <w:right w:val="none" w:sz="0" w:space="0" w:color="auto"/>
                                          </w:divBdr>
                                        </w:div>
                                        <w:div w:id="2039965344">
                                          <w:marLeft w:val="0"/>
                                          <w:marRight w:val="0"/>
                                          <w:marTop w:val="0"/>
                                          <w:marBottom w:val="0"/>
                                          <w:divBdr>
                                            <w:top w:val="none" w:sz="0" w:space="0" w:color="auto"/>
                                            <w:left w:val="none" w:sz="0" w:space="0" w:color="auto"/>
                                            <w:bottom w:val="none" w:sz="0" w:space="0" w:color="auto"/>
                                            <w:right w:val="none" w:sz="0" w:space="0" w:color="auto"/>
                                          </w:divBdr>
                                        </w:div>
                                        <w:div w:id="618269478">
                                          <w:marLeft w:val="0"/>
                                          <w:marRight w:val="0"/>
                                          <w:marTop w:val="0"/>
                                          <w:marBottom w:val="0"/>
                                          <w:divBdr>
                                            <w:top w:val="none" w:sz="0" w:space="0" w:color="auto"/>
                                            <w:left w:val="none" w:sz="0" w:space="0" w:color="auto"/>
                                            <w:bottom w:val="none" w:sz="0" w:space="0" w:color="auto"/>
                                            <w:right w:val="none" w:sz="0" w:space="0" w:color="auto"/>
                                          </w:divBdr>
                                        </w:div>
                                        <w:div w:id="1086458462">
                                          <w:marLeft w:val="0"/>
                                          <w:marRight w:val="0"/>
                                          <w:marTop w:val="0"/>
                                          <w:marBottom w:val="0"/>
                                          <w:divBdr>
                                            <w:top w:val="none" w:sz="0" w:space="0" w:color="auto"/>
                                            <w:left w:val="none" w:sz="0" w:space="0" w:color="auto"/>
                                            <w:bottom w:val="none" w:sz="0" w:space="0" w:color="auto"/>
                                            <w:right w:val="none" w:sz="0" w:space="0" w:color="auto"/>
                                          </w:divBdr>
                                        </w:div>
                                        <w:div w:id="989135600">
                                          <w:marLeft w:val="0"/>
                                          <w:marRight w:val="0"/>
                                          <w:marTop w:val="0"/>
                                          <w:marBottom w:val="0"/>
                                          <w:divBdr>
                                            <w:top w:val="none" w:sz="0" w:space="0" w:color="auto"/>
                                            <w:left w:val="none" w:sz="0" w:space="0" w:color="auto"/>
                                            <w:bottom w:val="none" w:sz="0" w:space="0" w:color="auto"/>
                                            <w:right w:val="none" w:sz="0" w:space="0" w:color="auto"/>
                                          </w:divBdr>
                                        </w:div>
                                        <w:div w:id="1279290310">
                                          <w:marLeft w:val="0"/>
                                          <w:marRight w:val="0"/>
                                          <w:marTop w:val="0"/>
                                          <w:marBottom w:val="0"/>
                                          <w:divBdr>
                                            <w:top w:val="none" w:sz="0" w:space="0" w:color="auto"/>
                                            <w:left w:val="none" w:sz="0" w:space="0" w:color="auto"/>
                                            <w:bottom w:val="none" w:sz="0" w:space="0" w:color="auto"/>
                                            <w:right w:val="none" w:sz="0" w:space="0" w:color="auto"/>
                                          </w:divBdr>
                                        </w:div>
                                        <w:div w:id="707292918">
                                          <w:marLeft w:val="0"/>
                                          <w:marRight w:val="0"/>
                                          <w:marTop w:val="0"/>
                                          <w:marBottom w:val="0"/>
                                          <w:divBdr>
                                            <w:top w:val="none" w:sz="0" w:space="0" w:color="auto"/>
                                            <w:left w:val="none" w:sz="0" w:space="0" w:color="auto"/>
                                            <w:bottom w:val="none" w:sz="0" w:space="0" w:color="auto"/>
                                            <w:right w:val="none" w:sz="0" w:space="0" w:color="auto"/>
                                          </w:divBdr>
                                        </w:div>
                                        <w:div w:id="1869832107">
                                          <w:marLeft w:val="0"/>
                                          <w:marRight w:val="0"/>
                                          <w:marTop w:val="0"/>
                                          <w:marBottom w:val="0"/>
                                          <w:divBdr>
                                            <w:top w:val="none" w:sz="0" w:space="0" w:color="auto"/>
                                            <w:left w:val="none" w:sz="0" w:space="0" w:color="auto"/>
                                            <w:bottom w:val="none" w:sz="0" w:space="0" w:color="auto"/>
                                            <w:right w:val="none" w:sz="0" w:space="0" w:color="auto"/>
                                          </w:divBdr>
                                        </w:div>
                                        <w:div w:id="1463114453">
                                          <w:marLeft w:val="0"/>
                                          <w:marRight w:val="0"/>
                                          <w:marTop w:val="0"/>
                                          <w:marBottom w:val="0"/>
                                          <w:divBdr>
                                            <w:top w:val="none" w:sz="0" w:space="0" w:color="auto"/>
                                            <w:left w:val="none" w:sz="0" w:space="0" w:color="auto"/>
                                            <w:bottom w:val="none" w:sz="0" w:space="0" w:color="auto"/>
                                            <w:right w:val="none" w:sz="0" w:space="0" w:color="auto"/>
                                          </w:divBdr>
                                        </w:div>
                                        <w:div w:id="1037199388">
                                          <w:marLeft w:val="0"/>
                                          <w:marRight w:val="0"/>
                                          <w:marTop w:val="0"/>
                                          <w:marBottom w:val="0"/>
                                          <w:divBdr>
                                            <w:top w:val="none" w:sz="0" w:space="0" w:color="auto"/>
                                            <w:left w:val="none" w:sz="0" w:space="0" w:color="auto"/>
                                            <w:bottom w:val="none" w:sz="0" w:space="0" w:color="auto"/>
                                            <w:right w:val="none" w:sz="0" w:space="0" w:color="auto"/>
                                          </w:divBdr>
                                        </w:div>
                                        <w:div w:id="529876260">
                                          <w:marLeft w:val="0"/>
                                          <w:marRight w:val="0"/>
                                          <w:marTop w:val="0"/>
                                          <w:marBottom w:val="0"/>
                                          <w:divBdr>
                                            <w:top w:val="none" w:sz="0" w:space="0" w:color="auto"/>
                                            <w:left w:val="none" w:sz="0" w:space="0" w:color="auto"/>
                                            <w:bottom w:val="none" w:sz="0" w:space="0" w:color="auto"/>
                                            <w:right w:val="none" w:sz="0" w:space="0" w:color="auto"/>
                                          </w:divBdr>
                                        </w:div>
                                        <w:div w:id="75169956">
                                          <w:marLeft w:val="0"/>
                                          <w:marRight w:val="0"/>
                                          <w:marTop w:val="0"/>
                                          <w:marBottom w:val="0"/>
                                          <w:divBdr>
                                            <w:top w:val="none" w:sz="0" w:space="0" w:color="auto"/>
                                            <w:left w:val="none" w:sz="0" w:space="0" w:color="auto"/>
                                            <w:bottom w:val="none" w:sz="0" w:space="0" w:color="auto"/>
                                            <w:right w:val="none" w:sz="0" w:space="0" w:color="auto"/>
                                          </w:divBdr>
                                        </w:div>
                                        <w:div w:id="3028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7386">
                                  <w:marLeft w:val="0"/>
                                  <w:marRight w:val="0"/>
                                  <w:marTop w:val="0"/>
                                  <w:marBottom w:val="0"/>
                                  <w:divBdr>
                                    <w:top w:val="none" w:sz="0" w:space="0" w:color="auto"/>
                                    <w:left w:val="none" w:sz="0" w:space="0" w:color="auto"/>
                                    <w:bottom w:val="none" w:sz="0" w:space="0" w:color="auto"/>
                                    <w:right w:val="none" w:sz="0" w:space="0" w:color="auto"/>
                                  </w:divBdr>
                                </w:div>
                                <w:div w:id="3320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141">
                          <w:marLeft w:val="0"/>
                          <w:marRight w:val="0"/>
                          <w:marTop w:val="0"/>
                          <w:marBottom w:val="0"/>
                          <w:divBdr>
                            <w:top w:val="none" w:sz="0" w:space="0" w:color="auto"/>
                            <w:left w:val="none" w:sz="0" w:space="0" w:color="auto"/>
                            <w:bottom w:val="none" w:sz="0" w:space="0" w:color="auto"/>
                            <w:right w:val="none" w:sz="0" w:space="0" w:color="auto"/>
                          </w:divBdr>
                          <w:divsChild>
                            <w:div w:id="379325142">
                              <w:marLeft w:val="0"/>
                              <w:marRight w:val="0"/>
                              <w:marTop w:val="0"/>
                              <w:marBottom w:val="0"/>
                              <w:divBdr>
                                <w:top w:val="none" w:sz="0" w:space="0" w:color="auto"/>
                                <w:left w:val="none" w:sz="0" w:space="0" w:color="auto"/>
                                <w:bottom w:val="none" w:sz="0" w:space="0" w:color="auto"/>
                                <w:right w:val="none" w:sz="0" w:space="0" w:color="auto"/>
                              </w:divBdr>
                            </w:div>
                            <w:div w:id="1224565550">
                              <w:marLeft w:val="0"/>
                              <w:marRight w:val="0"/>
                              <w:marTop w:val="0"/>
                              <w:marBottom w:val="0"/>
                              <w:divBdr>
                                <w:top w:val="none" w:sz="0" w:space="0" w:color="auto"/>
                                <w:left w:val="none" w:sz="0" w:space="0" w:color="auto"/>
                                <w:bottom w:val="none" w:sz="0" w:space="0" w:color="auto"/>
                                <w:right w:val="none" w:sz="0" w:space="0" w:color="auto"/>
                              </w:divBdr>
                            </w:div>
                            <w:div w:id="7561195">
                              <w:marLeft w:val="0"/>
                              <w:marRight w:val="0"/>
                              <w:marTop w:val="0"/>
                              <w:marBottom w:val="0"/>
                              <w:divBdr>
                                <w:top w:val="none" w:sz="0" w:space="0" w:color="auto"/>
                                <w:left w:val="none" w:sz="0" w:space="0" w:color="auto"/>
                                <w:bottom w:val="none" w:sz="0" w:space="0" w:color="auto"/>
                                <w:right w:val="none" w:sz="0" w:space="0" w:color="auto"/>
                              </w:divBdr>
                            </w:div>
                            <w:div w:id="1906377999">
                              <w:marLeft w:val="0"/>
                              <w:marRight w:val="0"/>
                              <w:marTop w:val="0"/>
                              <w:marBottom w:val="0"/>
                              <w:divBdr>
                                <w:top w:val="none" w:sz="0" w:space="0" w:color="auto"/>
                                <w:left w:val="none" w:sz="0" w:space="0" w:color="auto"/>
                                <w:bottom w:val="none" w:sz="0" w:space="0" w:color="auto"/>
                                <w:right w:val="none" w:sz="0" w:space="0" w:color="auto"/>
                              </w:divBdr>
                            </w:div>
                            <w:div w:id="2617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333">
                      <w:marLeft w:val="0"/>
                      <w:marRight w:val="0"/>
                      <w:marTop w:val="0"/>
                      <w:marBottom w:val="0"/>
                      <w:divBdr>
                        <w:top w:val="none" w:sz="0" w:space="0" w:color="auto"/>
                        <w:left w:val="none" w:sz="0" w:space="0" w:color="auto"/>
                        <w:bottom w:val="single" w:sz="6" w:space="8" w:color="E4E4E4"/>
                        <w:right w:val="none" w:sz="0" w:space="0" w:color="auto"/>
                      </w:divBdr>
                      <w:divsChild>
                        <w:div w:id="2042826727">
                          <w:marLeft w:val="0"/>
                          <w:marRight w:val="0"/>
                          <w:marTop w:val="0"/>
                          <w:marBottom w:val="0"/>
                          <w:divBdr>
                            <w:top w:val="none" w:sz="0" w:space="0" w:color="auto"/>
                            <w:left w:val="none" w:sz="0" w:space="0" w:color="auto"/>
                            <w:bottom w:val="none" w:sz="0" w:space="0" w:color="auto"/>
                            <w:right w:val="none" w:sz="0" w:space="0" w:color="auto"/>
                          </w:divBdr>
                        </w:div>
                        <w:div w:id="1970890809">
                          <w:marLeft w:val="0"/>
                          <w:marRight w:val="0"/>
                          <w:marTop w:val="0"/>
                          <w:marBottom w:val="0"/>
                          <w:divBdr>
                            <w:top w:val="none" w:sz="0" w:space="0" w:color="auto"/>
                            <w:left w:val="none" w:sz="0" w:space="0" w:color="auto"/>
                            <w:bottom w:val="none" w:sz="0" w:space="0" w:color="auto"/>
                            <w:right w:val="none" w:sz="0" w:space="0" w:color="auto"/>
                          </w:divBdr>
                          <w:divsChild>
                            <w:div w:id="1054352773">
                              <w:marLeft w:val="0"/>
                              <w:marRight w:val="0"/>
                              <w:marTop w:val="0"/>
                              <w:marBottom w:val="0"/>
                              <w:divBdr>
                                <w:top w:val="none" w:sz="0" w:space="0" w:color="auto"/>
                                <w:left w:val="none" w:sz="0" w:space="0" w:color="auto"/>
                                <w:bottom w:val="none" w:sz="0" w:space="0" w:color="auto"/>
                                <w:right w:val="none" w:sz="0" w:space="0" w:color="auto"/>
                              </w:divBdr>
                              <w:divsChild>
                                <w:div w:id="1221594755">
                                  <w:marLeft w:val="0"/>
                                  <w:marRight w:val="0"/>
                                  <w:marTop w:val="0"/>
                                  <w:marBottom w:val="0"/>
                                  <w:divBdr>
                                    <w:top w:val="none" w:sz="0" w:space="0" w:color="auto"/>
                                    <w:left w:val="none" w:sz="0" w:space="0" w:color="auto"/>
                                    <w:bottom w:val="none" w:sz="0" w:space="0" w:color="auto"/>
                                    <w:right w:val="none" w:sz="0" w:space="0" w:color="auto"/>
                                  </w:divBdr>
                                  <w:divsChild>
                                    <w:div w:id="691339796">
                                      <w:marLeft w:val="0"/>
                                      <w:marRight w:val="0"/>
                                      <w:marTop w:val="0"/>
                                      <w:marBottom w:val="0"/>
                                      <w:divBdr>
                                        <w:top w:val="none" w:sz="0" w:space="0" w:color="auto"/>
                                        <w:left w:val="none" w:sz="0" w:space="0" w:color="auto"/>
                                        <w:bottom w:val="none" w:sz="0" w:space="0" w:color="auto"/>
                                        <w:right w:val="none" w:sz="0" w:space="0" w:color="auto"/>
                                      </w:divBdr>
                                      <w:divsChild>
                                        <w:div w:id="4824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9725">
                      <w:marLeft w:val="0"/>
                      <w:marRight w:val="0"/>
                      <w:marTop w:val="0"/>
                      <w:marBottom w:val="0"/>
                      <w:divBdr>
                        <w:top w:val="none" w:sz="0" w:space="0" w:color="auto"/>
                        <w:left w:val="none" w:sz="0" w:space="0" w:color="auto"/>
                        <w:bottom w:val="single" w:sz="6" w:space="8" w:color="E4E4E4"/>
                        <w:right w:val="none" w:sz="0" w:space="0" w:color="auto"/>
                      </w:divBdr>
                      <w:divsChild>
                        <w:div w:id="707875082">
                          <w:marLeft w:val="0"/>
                          <w:marRight w:val="0"/>
                          <w:marTop w:val="0"/>
                          <w:marBottom w:val="0"/>
                          <w:divBdr>
                            <w:top w:val="none" w:sz="0" w:space="0" w:color="auto"/>
                            <w:left w:val="none" w:sz="0" w:space="0" w:color="auto"/>
                            <w:bottom w:val="none" w:sz="0" w:space="0" w:color="auto"/>
                            <w:right w:val="none" w:sz="0" w:space="0" w:color="auto"/>
                          </w:divBdr>
                          <w:divsChild>
                            <w:div w:id="355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6191">
                      <w:marLeft w:val="0"/>
                      <w:marRight w:val="0"/>
                      <w:marTop w:val="0"/>
                      <w:marBottom w:val="0"/>
                      <w:divBdr>
                        <w:top w:val="none" w:sz="0" w:space="0" w:color="auto"/>
                        <w:left w:val="none" w:sz="0" w:space="0" w:color="auto"/>
                        <w:bottom w:val="single" w:sz="6" w:space="8" w:color="E4E4E4"/>
                        <w:right w:val="none" w:sz="0" w:space="0" w:color="auto"/>
                      </w:divBdr>
                      <w:divsChild>
                        <w:div w:id="8358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tic-content.springer.com/image/chp:10.1007/978-90-368-0338-0_6/MediaObjects/978-90-368-0338-0_6_Fig2_HTML.jpg" TargetMode="External"/><Relationship Id="rId18" Type="http://schemas.openxmlformats.org/officeDocument/2006/relationships/hyperlink" Target="https://mijn.bsl.nl/6-spijsvertering/421370?fulltextView=true" TargetMode="External"/><Relationship Id="rId26" Type="http://schemas.openxmlformats.org/officeDocument/2006/relationships/image" Target="media/image5.jpeg"/><Relationship Id="rId39" Type="http://schemas.openxmlformats.org/officeDocument/2006/relationships/image" Target="media/image9.jpeg"/><Relationship Id="rId21" Type="http://schemas.openxmlformats.org/officeDocument/2006/relationships/hyperlink" Target="http://static-content.springer.com/image/chp:10.1007/978-90-368-0338-0_6/MediaObjects/978-90-368-0338-0_6_Fig4_HTML.jpg" TargetMode="External"/><Relationship Id="rId34" Type="http://schemas.openxmlformats.org/officeDocument/2006/relationships/hyperlink" Target="https://mijn.bsl.nl/6-spijsvertering/421370?fulltextView=true" TargetMode="External"/><Relationship Id="rId42" Type="http://schemas.openxmlformats.org/officeDocument/2006/relationships/image" Target="media/image10.jpeg"/><Relationship Id="rId47" Type="http://schemas.openxmlformats.org/officeDocument/2006/relationships/image" Target="media/image11.jpeg"/><Relationship Id="rId50" Type="http://schemas.openxmlformats.org/officeDocument/2006/relationships/hyperlink" Target="http://static-content.springer.com/image/chp:10.1007/978-90-368-0338-0_6/MediaObjects/978-90-368-0338-0_6_Fig13_HTML.jpg" TargetMode="External"/><Relationship Id="rId55" Type="http://schemas.openxmlformats.org/officeDocument/2006/relationships/hyperlink" Target="https://mijn.bsl.nl/6-spijsvertering/421370?fulltextView=true" TargetMode="External"/><Relationship Id="rId63" Type="http://schemas.openxmlformats.org/officeDocument/2006/relationships/hyperlink" Target="http://static-content.springer.com/image/chp:10.1007/978-90-368-0338-0_6/MediaObjects/978-90-368-0338-0_6_Fig16_HTML.jpg" TargetMode="External"/><Relationship Id="rId68" Type="http://schemas.openxmlformats.org/officeDocument/2006/relationships/hyperlink" Target="http://static-content.springer.com/image/chp:10.1007/978-90-368-0338-0_6/MediaObjects/978-90-368-0338-0_6_Fig17_HTML.jpg" TargetMode="External"/><Relationship Id="rId76" Type="http://schemas.openxmlformats.org/officeDocument/2006/relationships/hyperlink" Target="https://mijn.bsl.nl/6-spijsvertering/421370?fulltextView=true"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tatic-content.springer.com/image/chp:10.1007/978-90-368-0338-0_6/MediaObjects/978-90-368-0338-0_6_Fig3_HTML.jpg" TargetMode="External"/><Relationship Id="rId29" Type="http://schemas.openxmlformats.org/officeDocument/2006/relationships/hyperlink" Target="http://static-content.springer.com/image/chp:10.1007/978-90-368-0338-0_6/MediaObjects/978-90-368-0338-0_6_Fig6_HTML.jpg" TargetMode="External"/><Relationship Id="rId11" Type="http://schemas.openxmlformats.org/officeDocument/2006/relationships/hyperlink" Target="https://mijn.bsl.nl/6-spijsvertering/421370?fulltextView=true" TargetMode="External"/><Relationship Id="rId24" Type="http://schemas.openxmlformats.org/officeDocument/2006/relationships/hyperlink" Target="https://mijn.bsl.nl/6-spijsvertering/421370?fulltextView=true" TargetMode="External"/><Relationship Id="rId32" Type="http://schemas.openxmlformats.org/officeDocument/2006/relationships/hyperlink" Target="http://static-content.springer.com/image/chp:10.1007/978-90-368-0338-0_6/MediaObjects/978-90-368-0338-0_6_Fig7_HTML.jpg" TargetMode="External"/><Relationship Id="rId37" Type="http://schemas.openxmlformats.org/officeDocument/2006/relationships/hyperlink" Target="https://mijn.bsl.nl/6-spijsvertering/421370?fulltextView=true" TargetMode="External"/><Relationship Id="rId40" Type="http://schemas.openxmlformats.org/officeDocument/2006/relationships/hyperlink" Target="https://mijn.bsl.nl/6-spijsvertering/421370?fulltextView=true" TargetMode="External"/><Relationship Id="rId45" Type="http://schemas.openxmlformats.org/officeDocument/2006/relationships/hyperlink" Target="https://mijn.bsl.nl/6-spijsvertering/421370?fulltextView=true" TargetMode="External"/><Relationship Id="rId53" Type="http://schemas.openxmlformats.org/officeDocument/2006/relationships/hyperlink" Target="https://mijn.bsl.nl/6-spijsvertering/421370?fulltextView=true" TargetMode="External"/><Relationship Id="rId58" Type="http://schemas.openxmlformats.org/officeDocument/2006/relationships/hyperlink" Target="http://static-content.springer.com/image/chp:10.1007/978-90-368-0338-0_6/MediaObjects/978-90-368-0338-0_6_Fig14_HTML.jpg" TargetMode="External"/><Relationship Id="rId66" Type="http://schemas.openxmlformats.org/officeDocument/2006/relationships/hyperlink" Target="https://mijn.bsl.nl/6-spijsvertering/421370?fulltextView=true" TargetMode="External"/><Relationship Id="rId74" Type="http://schemas.openxmlformats.org/officeDocument/2006/relationships/hyperlink" Target="http://static-content.springer.com/image/chp:10.1007/978-90-368-0338-0_6/MediaObjects/978-90-368-0338-0_6_Fig19_HTML.jpg" TargetMode="External"/><Relationship Id="rId79" Type="http://schemas.openxmlformats.org/officeDocument/2006/relationships/hyperlink" Target="https://mijn.bsl.nl/6-spijsvertering/421370?fulltextView=true" TargetMode="Externa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mijn.bsl.nl/6-spijsvertering/421370?fulltextView=true" TargetMode="External"/><Relationship Id="rId31" Type="http://schemas.openxmlformats.org/officeDocument/2006/relationships/hyperlink" Target="https://mijn.bsl.nl/6-spijsvertering/421370?fulltextView=true" TargetMode="External"/><Relationship Id="rId44" Type="http://schemas.openxmlformats.org/officeDocument/2006/relationships/hyperlink" Target="https://mijn.bsl.nl/6-spijsvertering/421370?fulltextView=true" TargetMode="External"/><Relationship Id="rId52" Type="http://schemas.openxmlformats.org/officeDocument/2006/relationships/hyperlink" Target="https://mijn.bsl.nl/6-spijsvertering/421370?fulltextView=true" TargetMode="External"/><Relationship Id="rId60" Type="http://schemas.openxmlformats.org/officeDocument/2006/relationships/hyperlink" Target="http://static-content.springer.com/image/chp:10.1007/978-90-368-0338-0_6/MediaObjects/978-90-368-0338-0_6_Fig15_HTML.jpg" TargetMode="External"/><Relationship Id="rId65" Type="http://schemas.openxmlformats.org/officeDocument/2006/relationships/hyperlink" Target="https://mijn.bsl.nl/link?doi=10.1007/978-90-368-0337-3_3" TargetMode="External"/><Relationship Id="rId73" Type="http://schemas.openxmlformats.org/officeDocument/2006/relationships/hyperlink" Target="https://mijn.bsl.nl/6-spijsvertering/421370?fulltextView=true" TargetMode="External"/><Relationship Id="rId78" Type="http://schemas.openxmlformats.org/officeDocument/2006/relationships/image" Target="media/image20.jpeg"/><Relationship Id="rId8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tatic-content.springer.com/image/chp:10.1007/978-90-368-0338-0_6/MediaObjects/978-90-368-0338-0_6_Fig1_HTML.jpg"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mijn.bsl.nl/6-spijsvertering/421370?fulltextView=true" TargetMode="External"/><Relationship Id="rId30" Type="http://schemas.openxmlformats.org/officeDocument/2006/relationships/image" Target="media/image6.jpeg"/><Relationship Id="rId35" Type="http://schemas.openxmlformats.org/officeDocument/2006/relationships/hyperlink" Target="http://static-content.springer.com/image/chp:10.1007/978-90-368-0338-0_6/MediaObjects/978-90-368-0338-0_6_Fig8_HTML.jpg" TargetMode="External"/><Relationship Id="rId43" Type="http://schemas.openxmlformats.org/officeDocument/2006/relationships/hyperlink" Target="https://mijn.bsl.nl/6-spijsvertering/421370?fulltextView=true" TargetMode="External"/><Relationship Id="rId48" Type="http://schemas.openxmlformats.org/officeDocument/2006/relationships/hyperlink" Target="http://static-content.springer.com/image/chp:10.1007/978-90-368-0338-0_6/MediaObjects/978-90-368-0338-0_6_Fig12_HTML.jpg" TargetMode="External"/><Relationship Id="rId56" Type="http://schemas.openxmlformats.org/officeDocument/2006/relationships/hyperlink" Target="https://mijn.bsl.nl/6-spijsvertering/421370?fulltextView=true" TargetMode="External"/><Relationship Id="rId64" Type="http://schemas.openxmlformats.org/officeDocument/2006/relationships/image" Target="media/image16.jpeg"/><Relationship Id="rId69" Type="http://schemas.openxmlformats.org/officeDocument/2006/relationships/image" Target="media/image17.jpeg"/><Relationship Id="rId77" Type="http://schemas.openxmlformats.org/officeDocument/2006/relationships/hyperlink" Target="http://static-content.springer.com/image/chp:10.1007/978-90-368-0338-0_6/MediaObjects/978-90-368-0338-0_6_Fig20_HTML.jpg" TargetMode="External"/><Relationship Id="rId8" Type="http://schemas.openxmlformats.org/officeDocument/2006/relationships/hyperlink" Target="https://mijn.bsl.nl/6-spijsvertering/421370?fulltextView=true" TargetMode="External"/><Relationship Id="rId51" Type="http://schemas.openxmlformats.org/officeDocument/2006/relationships/image" Target="media/image13.jpeg"/><Relationship Id="rId72" Type="http://schemas.openxmlformats.org/officeDocument/2006/relationships/hyperlink" Target="https://mijn.bsl.nl/link?doi=10.1007/978-90-368-0337-3_7" TargetMode="External"/><Relationship Id="rId80" Type="http://schemas.openxmlformats.org/officeDocument/2006/relationships/hyperlink" Target="http://static-content.springer.com/image/chp:10.1007/978-90-368-0338-0_6/MediaObjects/978-90-368-0338-0_6_Fig21_HTML.jpg" TargetMode="External"/><Relationship Id="rId3" Type="http://schemas.microsoft.com/office/2007/relationships/stylesWithEffects" Target="stylesWithEffects.xml"/><Relationship Id="rId12" Type="http://schemas.openxmlformats.org/officeDocument/2006/relationships/hyperlink" Target="https://mijn.bsl.nl/6-spijsvertering/421370?fulltextView=true" TargetMode="External"/><Relationship Id="rId17" Type="http://schemas.openxmlformats.org/officeDocument/2006/relationships/image" Target="media/image3.jpeg"/><Relationship Id="rId25" Type="http://schemas.openxmlformats.org/officeDocument/2006/relationships/hyperlink" Target="http://static-content.springer.com/image/chp:10.1007/978-90-368-0338-0_6/MediaObjects/978-90-368-0338-0_6_Fig5_HTML.jpg" TargetMode="External"/><Relationship Id="rId33" Type="http://schemas.openxmlformats.org/officeDocument/2006/relationships/image" Target="media/image7.jpeg"/><Relationship Id="rId38" Type="http://schemas.openxmlformats.org/officeDocument/2006/relationships/hyperlink" Target="http://static-content.springer.com/image/chp:10.1007/978-90-368-0338-0_6/MediaObjects/978-90-368-0338-0_6_Fig9_HTML.jpg" TargetMode="External"/><Relationship Id="rId46" Type="http://schemas.openxmlformats.org/officeDocument/2006/relationships/hyperlink" Target="http://static-content.springer.com/image/chp:10.1007/978-90-368-0338-0_6/MediaObjects/978-90-368-0338-0_6_Fig11_HTML.jpg" TargetMode="External"/><Relationship Id="rId59" Type="http://schemas.openxmlformats.org/officeDocument/2006/relationships/image" Target="media/image14.jpeg"/><Relationship Id="rId67" Type="http://schemas.openxmlformats.org/officeDocument/2006/relationships/hyperlink" Target="https://mijn.bsl.nl/6-spijsvertering/421370?fulltextView=true" TargetMode="External"/><Relationship Id="rId20" Type="http://schemas.openxmlformats.org/officeDocument/2006/relationships/hyperlink" Target="https://mijn.bsl.nl/6-spijsvertering/421370?fulltextView=true" TargetMode="External"/><Relationship Id="rId41" Type="http://schemas.openxmlformats.org/officeDocument/2006/relationships/hyperlink" Target="http://static-content.springer.com/image/chp:10.1007/978-90-368-0338-0_6/MediaObjects/978-90-368-0338-0_6_Fig10_HTML.jpg" TargetMode="External"/><Relationship Id="rId54" Type="http://schemas.openxmlformats.org/officeDocument/2006/relationships/hyperlink" Target="https://mijn.bsl.nl/6-spijsvertering/421370?fulltextView=true" TargetMode="External"/><Relationship Id="rId62" Type="http://schemas.openxmlformats.org/officeDocument/2006/relationships/hyperlink" Target="https://mijn.bsl.nl/6-spijsvertering/421370?fulltextView=true" TargetMode="External"/><Relationship Id="rId70" Type="http://schemas.openxmlformats.org/officeDocument/2006/relationships/hyperlink" Target="http://static-content.springer.com/image/chp:10.1007/978-90-368-0338-0_6/MediaObjects/978-90-368-0338-0_6_Fig18_HTML.jpg" TargetMode="External"/><Relationship Id="rId75" Type="http://schemas.openxmlformats.org/officeDocument/2006/relationships/image" Target="media/image1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ijn.bsl.nl/6-spijsvertering/421370?fulltextView=true" TargetMode="External"/><Relationship Id="rId23" Type="http://schemas.openxmlformats.org/officeDocument/2006/relationships/hyperlink" Target="https://mijn.bsl.nl/6-spijsvertering/421370?fulltextView=true" TargetMode="External"/><Relationship Id="rId28" Type="http://schemas.openxmlformats.org/officeDocument/2006/relationships/hyperlink" Target="https://mijn.bsl.nl/6-spijsvertering/421370?fulltextView=true" TargetMode="External"/><Relationship Id="rId36" Type="http://schemas.openxmlformats.org/officeDocument/2006/relationships/image" Target="media/image8.jpeg"/><Relationship Id="rId49" Type="http://schemas.openxmlformats.org/officeDocument/2006/relationships/image" Target="media/image12.jpeg"/><Relationship Id="rId57" Type="http://schemas.openxmlformats.org/officeDocument/2006/relationships/hyperlink" Target="https://mijn.bsl.nl/6-spijsvertering/421370?fulltextView=tru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35BE741A</Template>
  <TotalTime>0</TotalTime>
  <Pages>37</Pages>
  <Words>9324</Words>
  <Characters>51287</Characters>
  <Application>Microsoft Office Word</Application>
  <DocSecurity>0</DocSecurity>
  <Lines>427</Lines>
  <Paragraphs>120</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60491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Cuperus,B.K.</dc:creator>
  <cp:lastModifiedBy>Cuperus,B.K.</cp:lastModifiedBy>
  <cp:revision>2</cp:revision>
  <dcterms:created xsi:type="dcterms:W3CDTF">2016-02-12T07:56:00Z</dcterms:created>
  <dcterms:modified xsi:type="dcterms:W3CDTF">2016-02-12T07:56:00Z</dcterms:modified>
</cp:coreProperties>
</file>